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88" w:rsidRPr="005F7B2B" w:rsidRDefault="00DA4F8D" w:rsidP="005F7B2B">
      <w:pPr>
        <w:pStyle w:val="Heading1"/>
        <w:spacing w:line="360" w:lineRule="auto"/>
        <w:ind w:right="53"/>
        <w:jc w:val="center"/>
        <w:rPr>
          <w:rFonts w:cs="Times New Roman"/>
          <w:b w:val="0"/>
          <w:bCs w:val="0"/>
        </w:rPr>
      </w:pPr>
      <w:r w:rsidRPr="005F7B2B">
        <w:rPr>
          <w:rFonts w:cs="Times New Roman"/>
        </w:rPr>
        <w:t xml:space="preserve">KAHRAMANMARAŞ SÜTÇÜ İMAM ÜNİVERSİTESİ TIP FAKÜLTESİ </w:t>
      </w:r>
    </w:p>
    <w:p w:rsidR="00992C88" w:rsidRPr="005F7B2B" w:rsidRDefault="00DA4F8D" w:rsidP="005F7B2B">
      <w:pPr>
        <w:spacing w:line="360" w:lineRule="auto"/>
        <w:ind w:left="15"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2B">
        <w:rPr>
          <w:rFonts w:ascii="Times New Roman" w:hAnsi="Times New Roman" w:cs="Times New Roman"/>
          <w:b/>
          <w:sz w:val="24"/>
          <w:szCs w:val="24"/>
        </w:rPr>
        <w:t xml:space="preserve">KLİNİK FARMAKOLOJİ </w:t>
      </w:r>
      <w:r w:rsidR="00F07057" w:rsidRPr="005F7B2B">
        <w:rPr>
          <w:rFonts w:ascii="Times New Roman" w:hAnsi="Times New Roman" w:cs="Times New Roman"/>
          <w:b/>
          <w:sz w:val="24"/>
          <w:szCs w:val="24"/>
        </w:rPr>
        <w:t xml:space="preserve">DÖNEM 5 </w:t>
      </w:r>
      <w:r w:rsidRPr="005F7B2B">
        <w:rPr>
          <w:rFonts w:ascii="Times New Roman" w:hAnsi="Times New Roman" w:cs="Times New Roman"/>
          <w:b/>
          <w:sz w:val="24"/>
          <w:szCs w:val="24"/>
        </w:rPr>
        <w:t>DERSLERİ ÖĞRENİM</w:t>
      </w:r>
      <w:r w:rsidRPr="005F7B2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F7B2B">
        <w:rPr>
          <w:rFonts w:ascii="Times New Roman" w:hAnsi="Times New Roman" w:cs="Times New Roman"/>
          <w:b/>
          <w:sz w:val="24"/>
          <w:szCs w:val="24"/>
        </w:rPr>
        <w:t>HEDEFLERİ</w:t>
      </w:r>
    </w:p>
    <w:p w:rsidR="00F07057" w:rsidRPr="005F7B2B" w:rsidRDefault="003B4B4C" w:rsidP="005F7B2B">
      <w:pPr>
        <w:spacing w:line="360" w:lineRule="auto"/>
        <w:ind w:left="15"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B4C">
        <w:rPr>
          <w:rFonts w:ascii="Times New Roman" w:hAnsi="Times New Roman" w:cs="Times New Roman"/>
          <w:sz w:val="24"/>
          <w:szCs w:val="24"/>
        </w:rPr>
        <w:pict>
          <v:group id="_x0000_s1135" style="position:absolute;left:0;text-align:left;margin-left:63.95pt;margin-top:18.95pt;width:482.1pt;height:14.8pt;z-index:-5848;mso-position-horizontal-relative:page" coordorigin="1299,276" coordsize="9642,296">
            <v:group id="_x0000_s1142" style="position:absolute;left:1309;top:286;width:2;height:276" coordorigin="1309,286" coordsize="2,276">
              <v:shape id="_x0000_s1143" style="position:absolute;left:1309;top:286;width:2;height:276" coordorigin="1309,286" coordsize="0,276" path="m1309,286r,276e" filled="f" strokeweight=".5pt">
                <v:path arrowok="t"/>
              </v:shape>
            </v:group>
            <v:group id="_x0000_s1140" style="position:absolute;left:10931;top:286;width:2;height:276" coordorigin="10931,286" coordsize="2,276">
              <v:shape id="_x0000_s1141" style="position:absolute;left:10931;top:286;width:2;height:276" coordorigin="10931,286" coordsize="0,276" path="m10931,286r,276e" filled="f" strokeweight=".5pt">
                <v:path arrowok="t"/>
              </v:shape>
            </v:group>
            <v:group id="_x0000_s1138" style="position:absolute;left:1304;top:281;width:9632;height:2" coordorigin="1304,281" coordsize="9632,2">
              <v:shape id="_x0000_s1139" style="position:absolute;left:1304;top:281;width:9632;height:2" coordorigin="1304,281" coordsize="9632,0" path="m1304,281r9632,e" filled="f" strokeweight=".5pt">
                <v:path arrowok="t"/>
              </v:shape>
            </v:group>
            <v:group id="_x0000_s1136" style="position:absolute;left:1309;top:567;width:9622;height:2" coordorigin="1309,567" coordsize="9622,2">
              <v:shape id="_x0000_s1137" style="position:absolute;left:1309;top:567;width:9622;height:2" coordorigin="1309,567" coordsize="9622,0" path="m1309,567r9622,e" filled="f" strokeweight=".5pt">
                <v:path arrowok="t"/>
              </v:shape>
            </v:group>
            <w10:wrap anchorx="page"/>
          </v:group>
        </w:pict>
      </w:r>
    </w:p>
    <w:p w:rsidR="00F07057" w:rsidRPr="005F7B2B" w:rsidRDefault="00F07057" w:rsidP="005F7B2B">
      <w:pPr>
        <w:pStyle w:val="GvdeMetni"/>
        <w:tabs>
          <w:tab w:val="left" w:pos="5047"/>
        </w:tabs>
        <w:spacing w:line="360" w:lineRule="auto"/>
        <w:ind w:right="-145"/>
        <w:rPr>
          <w:rFonts w:cs="Times New Roman"/>
        </w:rPr>
      </w:pPr>
      <w:proofErr w:type="spellStart"/>
      <w:r w:rsidRPr="005F7B2B">
        <w:rPr>
          <w:rFonts w:cs="Times New Roman"/>
        </w:rPr>
        <w:t>Klinik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Farmakolojiye</w:t>
      </w:r>
      <w:proofErr w:type="spellEnd"/>
      <w:r w:rsidRPr="005F7B2B">
        <w:rPr>
          <w:rFonts w:cs="Times New Roman"/>
          <w:spacing w:val="-10"/>
        </w:rPr>
        <w:t xml:space="preserve"> </w:t>
      </w:r>
      <w:proofErr w:type="spellStart"/>
      <w:r w:rsidRPr="005F7B2B">
        <w:rPr>
          <w:rFonts w:cs="Times New Roman"/>
        </w:rPr>
        <w:t>Giriş</w:t>
      </w:r>
      <w:proofErr w:type="spellEnd"/>
      <w:r w:rsidRPr="005F7B2B">
        <w:rPr>
          <w:rFonts w:cs="Times New Roman"/>
        </w:rPr>
        <w:tab/>
      </w:r>
      <w:r w:rsidRPr="005F7B2B">
        <w:rPr>
          <w:rFonts w:cs="Times New Roman"/>
        </w:rPr>
        <w:tab/>
      </w:r>
      <w:r w:rsidRPr="005F7B2B">
        <w:rPr>
          <w:rFonts w:cs="Times New Roman"/>
        </w:rPr>
        <w:tab/>
      </w:r>
      <w:r w:rsidRPr="005F7B2B">
        <w:rPr>
          <w:rFonts w:cs="Times New Roman"/>
        </w:rPr>
        <w:tab/>
        <w:t>Prof. Dr. Yusuf</w:t>
      </w:r>
      <w:r w:rsidRPr="005F7B2B">
        <w:rPr>
          <w:rFonts w:cs="Times New Roman"/>
          <w:spacing w:val="-7"/>
        </w:rPr>
        <w:t xml:space="preserve"> </w:t>
      </w:r>
      <w:proofErr w:type="spellStart"/>
      <w:r w:rsidRPr="005F7B2B">
        <w:rPr>
          <w:rFonts w:cs="Times New Roman"/>
        </w:rPr>
        <w:t>Ergün</w:t>
      </w:r>
      <w:proofErr w:type="spellEnd"/>
    </w:p>
    <w:p w:rsidR="00F07057" w:rsidRPr="005F7B2B" w:rsidRDefault="00F07057" w:rsidP="005F7B2B">
      <w:pPr>
        <w:spacing w:line="360" w:lineRule="auto"/>
        <w:ind w:left="15" w:right="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farmakolojinin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Pr="005F7B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yapar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farmakokolojinin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uğraşı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alanlarının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Pr="005F7B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yapar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İlaç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beşeri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tıbbi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ürünün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Pr="005F7B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yapar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Orjinal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tıbbi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ürün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jenerik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tıbbi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ürünün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farkını</w:t>
      </w:r>
      <w:proofErr w:type="spellEnd"/>
      <w:r w:rsidRPr="005F7B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Beşeri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tıbbi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ürünlerin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sınıflandırılmasını</w:t>
      </w:r>
      <w:proofErr w:type="spellEnd"/>
      <w:r w:rsidRPr="005F7B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Geleneksel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bitkisel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tıbbi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ürünler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takviye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edici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farkını</w:t>
      </w:r>
      <w:proofErr w:type="spellEnd"/>
      <w:r w:rsidRPr="005F7B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Endikasyon-dışı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(off-label)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kullanımını</w:t>
      </w:r>
      <w:proofErr w:type="spellEnd"/>
      <w:r w:rsidRPr="005F7B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İnsani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amaçlı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ilaca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erken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programını</w:t>
      </w:r>
      <w:proofErr w:type="spellEnd"/>
      <w:r w:rsidRPr="005F7B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F07057" w:rsidRPr="005F7B2B" w:rsidRDefault="00F07057" w:rsidP="005F7B2B">
      <w:pPr>
        <w:pStyle w:val="ListeParagraf"/>
        <w:tabs>
          <w:tab w:val="left" w:pos="377"/>
        </w:tabs>
        <w:spacing w:line="36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F07057" w:rsidRPr="005F7B2B" w:rsidRDefault="003B4B4C" w:rsidP="005F7B2B">
      <w:pPr>
        <w:pStyle w:val="GvdeMetni"/>
        <w:tabs>
          <w:tab w:val="left" w:pos="5047"/>
        </w:tabs>
        <w:spacing w:line="360" w:lineRule="auto"/>
        <w:ind w:right="-3"/>
        <w:rPr>
          <w:rFonts w:cs="Times New Roman"/>
        </w:rPr>
      </w:pPr>
      <w:r w:rsidRPr="003B4B4C">
        <w:rPr>
          <w:rFonts w:eastAsiaTheme="minorHAnsi" w:cs="Times New Roman"/>
        </w:rPr>
        <w:pict>
          <v:group id="_x0000_s1126" style="position:absolute;left:0;text-align:left;margin-left:65.55pt;margin-top:-.1pt;width:482.1pt;height:14.8pt;z-index:-5824;mso-position-horizontal-relative:page" coordorigin="1299,276" coordsize="9642,296">
            <v:group id="_x0000_s1133" style="position:absolute;left:1309;top:286;width:2;height:276" coordorigin="1309,286" coordsize="2,276">
              <v:shape id="_x0000_s1134" style="position:absolute;left:1309;top:286;width:2;height:276" coordorigin="1309,286" coordsize="0,276" path="m1309,286r,276e" filled="f" strokeweight=".5pt">
                <v:path arrowok="t"/>
              </v:shape>
            </v:group>
            <v:group id="_x0000_s1131" style="position:absolute;left:10931;top:286;width:2;height:276" coordorigin="10931,286" coordsize="2,276">
              <v:shape id="_x0000_s1132" style="position:absolute;left:10931;top:286;width:2;height:276" coordorigin="10931,286" coordsize="0,276" path="m10931,286r,276e" filled="f" strokeweight=".5pt">
                <v:path arrowok="t"/>
              </v:shape>
            </v:group>
            <v:group id="_x0000_s1129" style="position:absolute;left:1304;top:281;width:9632;height:2" coordorigin="1304,281" coordsize="9632,2">
              <v:shape id="_x0000_s1130" style="position:absolute;left:1304;top:281;width:9632;height:2" coordorigin="1304,281" coordsize="9632,0" path="m1304,281r9632,e" filled="f" strokeweight=".5pt">
                <v:path arrowok="t"/>
              </v:shape>
            </v:group>
            <v:group id="_x0000_s1127" style="position:absolute;left:1309;top:567;width:9622;height:2" coordorigin="1309,567" coordsize="9622,2">
              <v:shape id="_x0000_s1128" style="position:absolute;left:1309;top:567;width:9622;height:2" coordorigin="1309,567" coordsize="9622,0" path="m1309,567r9622,e" filled="f" strokeweight=".5pt">
                <v:path arrowok="t"/>
              </v:shape>
            </v:group>
            <w10:wrap anchorx="page"/>
          </v:group>
        </w:pict>
      </w:r>
      <w:proofErr w:type="spellStart"/>
      <w:r w:rsidR="00F07057" w:rsidRPr="005F7B2B">
        <w:rPr>
          <w:rFonts w:cs="Times New Roman"/>
        </w:rPr>
        <w:t>Akılcı</w:t>
      </w:r>
      <w:proofErr w:type="spellEnd"/>
      <w:r w:rsidR="00F07057" w:rsidRPr="005F7B2B">
        <w:rPr>
          <w:rFonts w:cs="Times New Roman"/>
        </w:rPr>
        <w:t xml:space="preserve"> </w:t>
      </w:r>
      <w:proofErr w:type="spellStart"/>
      <w:r w:rsidR="00F07057" w:rsidRPr="005F7B2B">
        <w:rPr>
          <w:rFonts w:cs="Times New Roman"/>
        </w:rPr>
        <w:t>İlaç</w:t>
      </w:r>
      <w:proofErr w:type="spellEnd"/>
      <w:r w:rsidR="00F07057" w:rsidRPr="005F7B2B">
        <w:rPr>
          <w:rFonts w:cs="Times New Roman"/>
        </w:rPr>
        <w:t xml:space="preserve"> </w:t>
      </w:r>
      <w:proofErr w:type="spellStart"/>
      <w:r w:rsidR="00F07057" w:rsidRPr="005F7B2B">
        <w:rPr>
          <w:rFonts w:cs="Times New Roman"/>
        </w:rPr>
        <w:t>Kullanımı</w:t>
      </w:r>
      <w:proofErr w:type="spellEnd"/>
      <w:r w:rsidR="00F07057" w:rsidRPr="005F7B2B">
        <w:rPr>
          <w:rFonts w:cs="Times New Roman"/>
        </w:rPr>
        <w:t xml:space="preserve"> (AİK)</w:t>
      </w:r>
      <w:r w:rsidR="00F07057" w:rsidRPr="005F7B2B">
        <w:rPr>
          <w:rFonts w:cs="Times New Roman"/>
        </w:rPr>
        <w:tab/>
      </w:r>
      <w:r w:rsidR="00F07057" w:rsidRPr="005F7B2B">
        <w:rPr>
          <w:rFonts w:cs="Times New Roman"/>
        </w:rPr>
        <w:tab/>
      </w:r>
      <w:r w:rsidR="00F07057" w:rsidRPr="005F7B2B">
        <w:rPr>
          <w:rFonts w:cs="Times New Roman"/>
        </w:rPr>
        <w:tab/>
      </w:r>
      <w:r w:rsidR="00F07057" w:rsidRPr="005F7B2B">
        <w:rPr>
          <w:rFonts w:cs="Times New Roman"/>
        </w:rPr>
        <w:tab/>
        <w:t xml:space="preserve">Prof. Dr. Yusuf </w:t>
      </w:r>
      <w:proofErr w:type="spellStart"/>
      <w:r w:rsidR="00F07057" w:rsidRPr="005F7B2B">
        <w:rPr>
          <w:rFonts w:cs="Times New Roman"/>
        </w:rPr>
        <w:t>Ergün</w:t>
      </w:r>
      <w:proofErr w:type="spellEnd"/>
    </w:p>
    <w:p w:rsidR="00F07057" w:rsidRPr="005F7B2B" w:rsidRDefault="00F07057" w:rsidP="005F7B2B">
      <w:pPr>
        <w:pStyle w:val="ListeParagraf"/>
        <w:tabs>
          <w:tab w:val="left" w:pos="377"/>
        </w:tabs>
        <w:spacing w:line="36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r w:rsidRPr="005F7B2B">
        <w:rPr>
          <w:rFonts w:ascii="Times New Roman" w:hAnsi="Times New Roman" w:cs="Times New Roman"/>
          <w:sz w:val="24"/>
          <w:szCs w:val="24"/>
        </w:rPr>
        <w:t xml:space="preserve">AİK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Pr="005F7B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Akılcı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kullanımının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sonuçlarını</w:t>
      </w:r>
      <w:proofErr w:type="spellEnd"/>
      <w:r w:rsidRPr="005F7B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eastAsia="Times New Roman" w:hAnsi="Times New Roman" w:cs="Times New Roman"/>
          <w:sz w:val="24"/>
          <w:szCs w:val="24"/>
        </w:rPr>
        <w:t>AİK’te</w:t>
      </w:r>
      <w:proofErr w:type="spellEnd"/>
      <w:r w:rsidRPr="005F7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eastAsia="Times New Roman" w:hAnsi="Times New Roman" w:cs="Times New Roman"/>
          <w:sz w:val="24"/>
          <w:szCs w:val="24"/>
        </w:rPr>
        <w:t>sorumluluk</w:t>
      </w:r>
      <w:proofErr w:type="spellEnd"/>
      <w:r w:rsidRPr="005F7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eastAsia="Times New Roman" w:hAnsi="Times New Roman" w:cs="Times New Roman"/>
          <w:sz w:val="24"/>
          <w:szCs w:val="24"/>
        </w:rPr>
        <w:t>sahibi</w:t>
      </w:r>
      <w:proofErr w:type="spellEnd"/>
      <w:r w:rsidRPr="005F7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eastAsia="Times New Roman" w:hAnsi="Times New Roman" w:cs="Times New Roman"/>
          <w:sz w:val="24"/>
          <w:szCs w:val="24"/>
        </w:rPr>
        <w:t>tarafları</w:t>
      </w:r>
      <w:proofErr w:type="spellEnd"/>
      <w:r w:rsidRPr="005F7B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7B2B">
        <w:rPr>
          <w:rFonts w:ascii="Times New Roman" w:eastAsia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r w:rsidRPr="005F7B2B">
        <w:rPr>
          <w:rFonts w:ascii="Times New Roman" w:hAnsi="Times New Roman" w:cs="Times New Roman"/>
          <w:sz w:val="24"/>
          <w:szCs w:val="24"/>
        </w:rPr>
        <w:t xml:space="preserve">AİK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önündeki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sorunları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çözümlerini</w:t>
      </w:r>
      <w:proofErr w:type="spellEnd"/>
      <w:r w:rsidRPr="005F7B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Uygunsuz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kullanım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şekillerini</w:t>
      </w:r>
      <w:proofErr w:type="spellEnd"/>
      <w:r w:rsidRPr="005F7B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eastAsia="Times New Roman" w:hAnsi="Times New Roman" w:cs="Times New Roman"/>
          <w:sz w:val="24"/>
          <w:szCs w:val="24"/>
        </w:rPr>
        <w:t>AİK’in</w:t>
      </w:r>
      <w:proofErr w:type="spellEnd"/>
      <w:r w:rsidRPr="005F7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eastAsia="Times New Roman" w:hAnsi="Times New Roman" w:cs="Times New Roman"/>
          <w:sz w:val="24"/>
          <w:szCs w:val="24"/>
        </w:rPr>
        <w:t>mantığını</w:t>
      </w:r>
      <w:proofErr w:type="spellEnd"/>
      <w:r w:rsidRPr="005F7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5F7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eastAsia="Times New Roman" w:hAnsi="Times New Roman" w:cs="Times New Roman"/>
          <w:sz w:val="24"/>
          <w:szCs w:val="24"/>
        </w:rPr>
        <w:t>ilkelerini</w:t>
      </w:r>
      <w:proofErr w:type="spellEnd"/>
      <w:r w:rsidRPr="005F7B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7B2B">
        <w:rPr>
          <w:rFonts w:ascii="Times New Roman" w:eastAsia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hedeflerinin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belirlenmesinin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önemini</w:t>
      </w:r>
      <w:proofErr w:type="spellEnd"/>
      <w:r w:rsidRPr="005F7B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(K-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(K-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kavramalarını</w:t>
      </w:r>
      <w:proofErr w:type="spellEnd"/>
      <w:r w:rsidRPr="005F7B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r w:rsidRPr="005F7B2B">
        <w:rPr>
          <w:rFonts w:ascii="Times New Roman" w:hAnsi="Times New Roman" w:cs="Times New Roman"/>
          <w:sz w:val="24"/>
          <w:szCs w:val="24"/>
        </w:rPr>
        <w:t>K-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seçerken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kriterleri</w:t>
      </w:r>
      <w:proofErr w:type="spellEnd"/>
      <w:r w:rsidRPr="005F7B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kullanımı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prensiplerini</w:t>
      </w:r>
      <w:proofErr w:type="spellEnd"/>
      <w:r w:rsidRPr="005F7B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2"/>
        </w:numPr>
        <w:tabs>
          <w:tab w:val="left" w:pos="37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Tedavinin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sonuçlarının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nasıl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takip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edileceğini</w:t>
      </w:r>
      <w:proofErr w:type="spellEnd"/>
      <w:r w:rsidRPr="005F7B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F07057" w:rsidRPr="005F7B2B" w:rsidRDefault="00F07057" w:rsidP="005F7B2B">
      <w:pPr>
        <w:tabs>
          <w:tab w:val="left" w:pos="37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057" w:rsidRPr="005F7B2B" w:rsidRDefault="003B4B4C" w:rsidP="005F7B2B">
      <w:pPr>
        <w:pStyle w:val="GvdeMetni"/>
        <w:tabs>
          <w:tab w:val="left" w:pos="5047"/>
        </w:tabs>
        <w:spacing w:line="360" w:lineRule="auto"/>
        <w:ind w:right="-145"/>
        <w:rPr>
          <w:rFonts w:cs="Times New Roman"/>
          <w:w w:val="99"/>
        </w:rPr>
      </w:pPr>
      <w:r w:rsidRPr="003B4B4C">
        <w:rPr>
          <w:rFonts w:eastAsiaTheme="minorHAnsi" w:cs="Times New Roman"/>
        </w:rPr>
        <w:pict>
          <v:group id="_x0000_s1117" style="position:absolute;left:0;text-align:left;margin-left:64.95pt;margin-top:.5pt;width:482.1pt;height:14.8pt;z-index:-5800;mso-position-horizontal-relative:page" coordorigin="1299,276" coordsize="9642,296">
            <v:group id="_x0000_s1124" style="position:absolute;left:1309;top:286;width:2;height:276" coordorigin="1309,286" coordsize="2,276">
              <v:shape id="_x0000_s1125" style="position:absolute;left:1309;top:286;width:2;height:276" coordorigin="1309,286" coordsize="0,276" path="m1309,286r,276e" filled="f" strokeweight=".5pt">
                <v:path arrowok="t"/>
              </v:shape>
            </v:group>
            <v:group id="_x0000_s1122" style="position:absolute;left:10931;top:286;width:2;height:276" coordorigin="10931,286" coordsize="2,276">
              <v:shape id="_x0000_s1123" style="position:absolute;left:10931;top:286;width:2;height:276" coordorigin="10931,286" coordsize="0,276" path="m10931,286r,276e" filled="f" strokeweight=".5pt">
                <v:path arrowok="t"/>
              </v:shape>
            </v:group>
            <v:group id="_x0000_s1120" style="position:absolute;left:1304;top:281;width:9632;height:2" coordorigin="1304,281" coordsize="9632,2">
              <v:shape id="_x0000_s1121" style="position:absolute;left:1304;top:281;width:9632;height:2" coordorigin="1304,281" coordsize="9632,0" path="m1304,281r9632,e" filled="f" strokeweight=".5pt">
                <v:path arrowok="t"/>
              </v:shape>
            </v:group>
            <v:group id="_x0000_s1118" style="position:absolute;left:1309;top:567;width:9622;height:2" coordorigin="1309,567" coordsize="9622,2">
              <v:shape id="_x0000_s1119" style="position:absolute;left:1309;top:567;width:9622;height:2" coordorigin="1309,567" coordsize="9622,0" path="m1309,567r9622,e" filled="f" strokeweight=".5pt">
                <v:path arrowok="t"/>
              </v:shape>
            </v:group>
            <w10:wrap anchorx="page"/>
          </v:group>
        </w:pict>
      </w:r>
      <w:proofErr w:type="spellStart"/>
      <w:r w:rsidR="00DA4F8D" w:rsidRPr="005F7B2B">
        <w:rPr>
          <w:rFonts w:cs="Times New Roman"/>
        </w:rPr>
        <w:t>Akut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Bakteriyel</w:t>
      </w:r>
      <w:proofErr w:type="spellEnd"/>
      <w:r w:rsidR="00DA4F8D" w:rsidRPr="005F7B2B">
        <w:rPr>
          <w:rFonts w:cs="Times New Roman"/>
          <w:spacing w:val="-11"/>
        </w:rPr>
        <w:t xml:space="preserve"> </w:t>
      </w:r>
      <w:proofErr w:type="spellStart"/>
      <w:r w:rsidR="00DA4F8D" w:rsidRPr="005F7B2B">
        <w:rPr>
          <w:rFonts w:cs="Times New Roman"/>
        </w:rPr>
        <w:t>Sinüzit</w:t>
      </w:r>
      <w:proofErr w:type="spellEnd"/>
      <w:r w:rsidR="00DA4F8D" w:rsidRPr="005F7B2B">
        <w:rPr>
          <w:rFonts w:cs="Times New Roman"/>
        </w:rPr>
        <w:tab/>
      </w:r>
      <w:r w:rsidR="005F7B2B">
        <w:rPr>
          <w:rFonts w:cs="Times New Roman"/>
        </w:rPr>
        <w:tab/>
      </w:r>
      <w:r w:rsidR="005F7B2B">
        <w:rPr>
          <w:rFonts w:cs="Times New Roman"/>
        </w:rPr>
        <w:tab/>
      </w:r>
      <w:r w:rsidR="005F7B2B">
        <w:rPr>
          <w:rFonts w:cs="Times New Roman"/>
        </w:rPr>
        <w:tab/>
      </w:r>
      <w:r w:rsidR="00DA4F8D" w:rsidRPr="005F7B2B">
        <w:rPr>
          <w:rFonts w:cs="Times New Roman"/>
        </w:rPr>
        <w:t>Prof. Dr. Yusuf</w:t>
      </w:r>
      <w:r w:rsidR="00DA4F8D" w:rsidRPr="005F7B2B">
        <w:rPr>
          <w:rFonts w:cs="Times New Roman"/>
          <w:spacing w:val="-7"/>
        </w:rPr>
        <w:t xml:space="preserve"> </w:t>
      </w:r>
      <w:proofErr w:type="spellStart"/>
      <w:r w:rsidR="00DA4F8D" w:rsidRPr="005F7B2B">
        <w:rPr>
          <w:rFonts w:cs="Times New Roman"/>
        </w:rPr>
        <w:t>Ergün</w:t>
      </w:r>
      <w:proofErr w:type="spellEnd"/>
      <w:r w:rsidR="00DA4F8D" w:rsidRPr="005F7B2B">
        <w:rPr>
          <w:rFonts w:cs="Times New Roman"/>
          <w:w w:val="99"/>
        </w:rPr>
        <w:t xml:space="preserve"> </w:t>
      </w:r>
    </w:p>
    <w:p w:rsidR="00F07057" w:rsidRPr="005F7B2B" w:rsidRDefault="00F07057" w:rsidP="005F7B2B">
      <w:pPr>
        <w:pStyle w:val="GvdeMetni"/>
        <w:tabs>
          <w:tab w:val="left" w:pos="5047"/>
        </w:tabs>
        <w:spacing w:line="360" w:lineRule="auto"/>
        <w:ind w:right="2623"/>
        <w:rPr>
          <w:rFonts w:cs="Times New Roman"/>
          <w:w w:val="99"/>
        </w:rPr>
      </w:pPr>
    </w:p>
    <w:p w:rsidR="00992C88" w:rsidRPr="005F7B2B" w:rsidRDefault="00F07057" w:rsidP="005F7B2B">
      <w:pPr>
        <w:pStyle w:val="GvdeMetni"/>
        <w:tabs>
          <w:tab w:val="left" w:pos="5047"/>
        </w:tabs>
        <w:spacing w:line="360" w:lineRule="auto"/>
        <w:ind w:right="-23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="00DA4F8D" w:rsidRPr="005F7B2B">
        <w:rPr>
          <w:rFonts w:cs="Times New Roman"/>
        </w:rPr>
        <w:t>Akut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bakteriyel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sinüzitin</w:t>
      </w:r>
      <w:proofErr w:type="spellEnd"/>
      <w:r w:rsidR="00DA4F8D" w:rsidRPr="005F7B2B">
        <w:rPr>
          <w:rFonts w:cs="Times New Roman"/>
        </w:rPr>
        <w:t xml:space="preserve"> AİK </w:t>
      </w:r>
      <w:proofErr w:type="spellStart"/>
      <w:r w:rsidR="00DA4F8D" w:rsidRPr="005F7B2B">
        <w:rPr>
          <w:rFonts w:cs="Times New Roman"/>
        </w:rPr>
        <w:t>ilkelerine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göre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nasıl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tedavi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edileceğini</w:t>
      </w:r>
      <w:proofErr w:type="spellEnd"/>
      <w:r w:rsidR="00DA4F8D" w:rsidRPr="005F7B2B">
        <w:rPr>
          <w:rFonts w:cs="Times New Roman"/>
          <w:spacing w:val="-17"/>
        </w:rPr>
        <w:t xml:space="preserve"> </w:t>
      </w:r>
      <w:proofErr w:type="spellStart"/>
      <w:r w:rsidR="00DA4F8D" w:rsidRPr="005F7B2B">
        <w:rPr>
          <w:rFonts w:cs="Times New Roman"/>
        </w:rPr>
        <w:t>bilir</w:t>
      </w:r>
      <w:proofErr w:type="spellEnd"/>
    </w:p>
    <w:p w:rsidR="00992C88" w:rsidRPr="005F7B2B" w:rsidRDefault="003B4B4C" w:rsidP="005F7B2B">
      <w:pPr>
        <w:pStyle w:val="GvdeMetni"/>
        <w:tabs>
          <w:tab w:val="left" w:pos="5047"/>
        </w:tabs>
        <w:spacing w:line="360" w:lineRule="auto"/>
        <w:rPr>
          <w:rFonts w:cs="Times New Roman"/>
        </w:rPr>
      </w:pPr>
      <w:r w:rsidRPr="003B4B4C">
        <w:rPr>
          <w:rFonts w:cs="Times New Roman"/>
        </w:rPr>
        <w:lastRenderedPageBreak/>
        <w:pict>
          <v:group id="_x0000_s1108" style="position:absolute;left:0;text-align:left;margin-left:63.95pt;margin-top:1.25pt;width:482.1pt;height:14.8pt;z-index:-5776;mso-position-horizontal-relative:page" coordorigin="1299,572" coordsize="9642,296">
            <v:group id="_x0000_s1115" style="position:absolute;left:1309;top:582;width:2;height:276" coordorigin="1309,582" coordsize="2,276">
              <v:shape id="_x0000_s1116" style="position:absolute;left:1309;top:582;width:2;height:276" coordorigin="1309,582" coordsize="0,276" path="m1309,582r,276e" filled="f" strokeweight=".5pt">
                <v:path arrowok="t"/>
              </v:shape>
            </v:group>
            <v:group id="_x0000_s1113" style="position:absolute;left:10931;top:582;width:2;height:276" coordorigin="10931,582" coordsize="2,276">
              <v:shape id="_x0000_s1114" style="position:absolute;left:10931;top:582;width:2;height:276" coordorigin="10931,582" coordsize="0,276" path="m10931,582r,276e" filled="f" strokeweight=".5pt">
                <v:path arrowok="t"/>
              </v:shape>
            </v:group>
            <v:group id="_x0000_s1111" style="position:absolute;left:1304;top:577;width:9632;height:2" coordorigin="1304,577" coordsize="9632,2">
              <v:shape id="_x0000_s1112" style="position:absolute;left:1304;top:577;width:9632;height:2" coordorigin="1304,577" coordsize="9632,0" path="m1304,577r9632,e" filled="f" strokeweight=".5pt">
                <v:path arrowok="t"/>
              </v:shape>
            </v:group>
            <v:group id="_x0000_s1109" style="position:absolute;left:1309;top:863;width:9622;height:2" coordorigin="1309,863" coordsize="9622,2">
              <v:shape id="_x0000_s1110" style="position:absolute;left:1309;top:863;width:9622;height:2" coordorigin="1309,863" coordsize="9622,0" path="m1309,863r9622,e" filled="f" strokeweight=".5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DA4F8D" w:rsidRPr="005F7B2B">
        <w:rPr>
          <w:rFonts w:cs="Times New Roman"/>
        </w:rPr>
        <w:t>İlaçların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etkisini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değiştiren</w:t>
      </w:r>
      <w:proofErr w:type="spellEnd"/>
      <w:r w:rsidR="00DA4F8D" w:rsidRPr="005F7B2B">
        <w:rPr>
          <w:rFonts w:cs="Times New Roman"/>
          <w:spacing w:val="-4"/>
        </w:rPr>
        <w:t xml:space="preserve"> </w:t>
      </w:r>
      <w:proofErr w:type="spellStart"/>
      <w:r w:rsidR="00DA4F8D" w:rsidRPr="005F7B2B">
        <w:rPr>
          <w:rFonts w:cs="Times New Roman"/>
        </w:rPr>
        <w:t>faktörler</w:t>
      </w:r>
      <w:proofErr w:type="spellEnd"/>
      <w:r w:rsidR="00DA4F8D" w:rsidRPr="005F7B2B">
        <w:rPr>
          <w:rFonts w:cs="Times New Roman"/>
        </w:rPr>
        <w:tab/>
        <w:t xml:space="preserve">Dr. </w:t>
      </w:r>
      <w:proofErr w:type="spellStart"/>
      <w:r w:rsidR="00DA4F8D" w:rsidRPr="005F7B2B">
        <w:rPr>
          <w:rFonts w:cs="Times New Roman"/>
        </w:rPr>
        <w:t>Öğr</w:t>
      </w:r>
      <w:proofErr w:type="spellEnd"/>
      <w:r w:rsidR="00DA4F8D" w:rsidRPr="005F7B2B">
        <w:rPr>
          <w:rFonts w:cs="Times New Roman"/>
        </w:rPr>
        <w:t>.</w:t>
      </w:r>
      <w:proofErr w:type="gram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Üyesi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Duygun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Altıntaş</w:t>
      </w:r>
      <w:proofErr w:type="spellEnd"/>
      <w:r w:rsidR="00DA4F8D" w:rsidRPr="005F7B2B">
        <w:rPr>
          <w:rFonts w:cs="Times New Roman"/>
          <w:spacing w:val="-10"/>
        </w:rPr>
        <w:t xml:space="preserve"> </w:t>
      </w:r>
      <w:proofErr w:type="spellStart"/>
      <w:r w:rsidR="00DA4F8D" w:rsidRPr="005F7B2B">
        <w:rPr>
          <w:rFonts w:cs="Times New Roman"/>
        </w:rPr>
        <w:t>Aykan</w:t>
      </w:r>
      <w:proofErr w:type="spellEnd"/>
    </w:p>
    <w:p w:rsidR="00F07057" w:rsidRPr="005F7B2B" w:rsidRDefault="00F07057" w:rsidP="005F7B2B">
      <w:pPr>
        <w:pStyle w:val="GvdeMetni"/>
        <w:tabs>
          <w:tab w:val="left" w:pos="5047"/>
        </w:tabs>
        <w:spacing w:line="360" w:lineRule="auto"/>
        <w:rPr>
          <w:rFonts w:cs="Times New Roman"/>
        </w:rPr>
      </w:pPr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İlaç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etkisini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değiştiren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faktörleri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örnekleriyle</w:t>
      </w:r>
      <w:proofErr w:type="spellEnd"/>
      <w:r w:rsidRPr="005F7B2B">
        <w:rPr>
          <w:rFonts w:cs="Times New Roman"/>
          <w:spacing w:val="-6"/>
        </w:rPr>
        <w:t xml:space="preserve"> </w:t>
      </w:r>
      <w:proofErr w:type="spellStart"/>
      <w:r w:rsidRPr="005F7B2B">
        <w:rPr>
          <w:rFonts w:cs="Times New Roman"/>
        </w:rPr>
        <w:t>tanımlar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İlaçların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emiliminin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azalması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ilişkili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durumları</w:t>
      </w:r>
      <w:proofErr w:type="spellEnd"/>
      <w:r w:rsidRPr="005F7B2B">
        <w:rPr>
          <w:rFonts w:cs="Times New Roman"/>
          <w:spacing w:val="-8"/>
        </w:rPr>
        <w:t xml:space="preserve"> </w:t>
      </w:r>
      <w:proofErr w:type="spellStart"/>
      <w:r w:rsidRPr="005F7B2B">
        <w:rPr>
          <w:rFonts w:cs="Times New Roman"/>
        </w:rPr>
        <w:t>sıralar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Böbrek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karaciğer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yetmezliğinde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seçerken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dikkat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edilecek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hususları</w:t>
      </w:r>
      <w:proofErr w:type="spellEnd"/>
      <w:r w:rsidRPr="005F7B2B">
        <w:rPr>
          <w:rFonts w:cs="Times New Roman"/>
          <w:spacing w:val="-14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Böbrek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karaciğer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yetmezliğinde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doz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azaltılmasında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dikkat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edilecek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prensipleri</w:t>
      </w:r>
      <w:proofErr w:type="spellEnd"/>
      <w:r w:rsidRPr="005F7B2B">
        <w:rPr>
          <w:rFonts w:cs="Times New Roman"/>
          <w:spacing w:val="-9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Genetik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faktörlerin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metabolizmasına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etkilerini</w:t>
      </w:r>
      <w:proofErr w:type="spellEnd"/>
      <w:r w:rsidRPr="005F7B2B">
        <w:rPr>
          <w:rFonts w:cs="Times New Roman"/>
          <w:spacing w:val="-6"/>
        </w:rPr>
        <w:t xml:space="preserve"> </w:t>
      </w:r>
      <w:proofErr w:type="spellStart"/>
      <w:r w:rsidRPr="005F7B2B">
        <w:rPr>
          <w:rFonts w:cs="Times New Roman"/>
        </w:rPr>
        <w:t>açıklar</w:t>
      </w:r>
      <w:proofErr w:type="spellEnd"/>
    </w:p>
    <w:p w:rsidR="00F07057" w:rsidRPr="005F7B2B" w:rsidRDefault="00F07057" w:rsidP="005F7B2B">
      <w:pPr>
        <w:pStyle w:val="GvdeMetni"/>
        <w:spacing w:line="360" w:lineRule="auto"/>
        <w:ind w:right="2623"/>
        <w:rPr>
          <w:rFonts w:cs="Times New Roman"/>
        </w:rPr>
      </w:pPr>
    </w:p>
    <w:p w:rsidR="00992C88" w:rsidRPr="005F7B2B" w:rsidRDefault="003B4B4C" w:rsidP="005F7B2B">
      <w:pPr>
        <w:pStyle w:val="GvdeMetni"/>
        <w:tabs>
          <w:tab w:val="left" w:pos="5047"/>
        </w:tabs>
        <w:spacing w:line="360" w:lineRule="auto"/>
        <w:rPr>
          <w:rFonts w:cs="Times New Roman"/>
        </w:rPr>
      </w:pPr>
      <w:r w:rsidRPr="003B4B4C">
        <w:rPr>
          <w:rFonts w:cs="Times New Roman"/>
        </w:rPr>
        <w:pict>
          <v:group id="_x0000_s1099" style="position:absolute;left:0;text-align:left;margin-left:64.2pt;margin-top:.55pt;width:482.1pt;height:14.8pt;z-index:-5752;mso-position-horizontal-relative:page" coordorigin="1299,276" coordsize="9642,296">
            <v:group id="_x0000_s1106" style="position:absolute;left:1309;top:286;width:2;height:276" coordorigin="1309,286" coordsize="2,276">
              <v:shape id="_x0000_s1107" style="position:absolute;left:1309;top:286;width:2;height:276" coordorigin="1309,286" coordsize="0,276" path="m1309,286r,276e" filled="f" strokeweight=".5pt">
                <v:path arrowok="t"/>
              </v:shape>
            </v:group>
            <v:group id="_x0000_s1104" style="position:absolute;left:10931;top:286;width:2;height:276" coordorigin="10931,286" coordsize="2,276">
              <v:shape id="_x0000_s1105" style="position:absolute;left:10931;top:286;width:2;height:276" coordorigin="10931,286" coordsize="0,276" path="m10931,286r,276e" filled="f" strokeweight=".5pt">
                <v:path arrowok="t"/>
              </v:shape>
            </v:group>
            <v:group id="_x0000_s1102" style="position:absolute;left:1304;top:281;width:9632;height:2" coordorigin="1304,281" coordsize="9632,2">
              <v:shape id="_x0000_s1103" style="position:absolute;left:1304;top:281;width:9632;height:2" coordorigin="1304,281" coordsize="9632,0" path="m1304,281r9632,e" filled="f" strokeweight=".5pt">
                <v:path arrowok="t"/>
              </v:shape>
            </v:group>
            <v:group id="_x0000_s1100" style="position:absolute;left:1309;top:567;width:9622;height:2" coordorigin="1309,567" coordsize="9622,2">
              <v:shape id="_x0000_s1101" style="position:absolute;left:1309;top:567;width:9622;height:2" coordorigin="1309,567" coordsize="9622,0" path="m1309,567r9622,e" filled="f" strokeweight=".5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DA4F8D" w:rsidRPr="005F7B2B">
        <w:rPr>
          <w:rFonts w:cs="Times New Roman"/>
        </w:rPr>
        <w:t>Çocuklarda</w:t>
      </w:r>
      <w:proofErr w:type="spellEnd"/>
      <w:r w:rsidR="00DA4F8D" w:rsidRPr="005F7B2B">
        <w:rPr>
          <w:rFonts w:cs="Times New Roman"/>
          <w:spacing w:val="-2"/>
        </w:rPr>
        <w:t xml:space="preserve"> </w:t>
      </w:r>
      <w:r w:rsidR="00DA4F8D" w:rsidRPr="005F7B2B">
        <w:rPr>
          <w:rFonts w:cs="Times New Roman"/>
        </w:rPr>
        <w:t>AİK</w:t>
      </w:r>
      <w:r w:rsidR="00DA4F8D" w:rsidRPr="005F7B2B">
        <w:rPr>
          <w:rFonts w:cs="Times New Roman"/>
        </w:rPr>
        <w:tab/>
        <w:t xml:space="preserve">Dr. </w:t>
      </w:r>
      <w:proofErr w:type="spellStart"/>
      <w:r w:rsidR="00DA4F8D" w:rsidRPr="005F7B2B">
        <w:rPr>
          <w:rFonts w:cs="Times New Roman"/>
        </w:rPr>
        <w:t>Öğr</w:t>
      </w:r>
      <w:proofErr w:type="spellEnd"/>
      <w:r w:rsidR="00DA4F8D" w:rsidRPr="005F7B2B">
        <w:rPr>
          <w:rFonts w:cs="Times New Roman"/>
        </w:rPr>
        <w:t>.</w:t>
      </w:r>
      <w:proofErr w:type="gram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Üyesi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Duygun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Altıntaş</w:t>
      </w:r>
      <w:proofErr w:type="spellEnd"/>
      <w:r w:rsidR="00DA4F8D" w:rsidRPr="005F7B2B">
        <w:rPr>
          <w:rFonts w:cs="Times New Roman"/>
          <w:spacing w:val="-10"/>
        </w:rPr>
        <w:t xml:space="preserve"> </w:t>
      </w:r>
      <w:proofErr w:type="spellStart"/>
      <w:r w:rsidR="00DA4F8D" w:rsidRPr="005F7B2B">
        <w:rPr>
          <w:rFonts w:cs="Times New Roman"/>
        </w:rPr>
        <w:t>Aykan</w:t>
      </w:r>
      <w:proofErr w:type="spellEnd"/>
    </w:p>
    <w:p w:rsidR="00F07057" w:rsidRPr="005F7B2B" w:rsidRDefault="00F07057" w:rsidP="005F7B2B">
      <w:pPr>
        <w:pStyle w:val="GvdeMetni"/>
        <w:tabs>
          <w:tab w:val="left" w:pos="5047"/>
        </w:tabs>
        <w:spacing w:line="360" w:lineRule="auto"/>
        <w:rPr>
          <w:rFonts w:cs="Times New Roman"/>
        </w:rPr>
      </w:pPr>
    </w:p>
    <w:p w:rsidR="00992C88" w:rsidRPr="005F7B2B" w:rsidRDefault="00DA4F8D" w:rsidP="005F7B2B">
      <w:pPr>
        <w:pStyle w:val="GvdeMetni"/>
        <w:spacing w:line="360" w:lineRule="auto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Çocuk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yaş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gruplarında</w:t>
      </w:r>
      <w:proofErr w:type="spellEnd"/>
      <w:r w:rsidRPr="005F7B2B">
        <w:rPr>
          <w:rFonts w:cs="Times New Roman"/>
        </w:rPr>
        <w:t xml:space="preserve"> (</w:t>
      </w:r>
      <w:proofErr w:type="spellStart"/>
      <w:r w:rsidRPr="005F7B2B">
        <w:rPr>
          <w:rFonts w:cs="Times New Roman"/>
        </w:rPr>
        <w:t>yenidoğan</w:t>
      </w:r>
      <w:proofErr w:type="spellEnd"/>
      <w:r w:rsidRPr="005F7B2B">
        <w:rPr>
          <w:rFonts w:cs="Times New Roman"/>
        </w:rPr>
        <w:t xml:space="preserve">, infant, </w:t>
      </w:r>
      <w:proofErr w:type="spellStart"/>
      <w:r w:rsidRPr="005F7B2B">
        <w:rPr>
          <w:rFonts w:cs="Times New Roman"/>
        </w:rPr>
        <w:t>çocuk</w:t>
      </w:r>
      <w:proofErr w:type="spellEnd"/>
      <w:r w:rsidRPr="005F7B2B">
        <w:rPr>
          <w:rFonts w:cs="Times New Roman"/>
        </w:rPr>
        <w:t xml:space="preserve">, </w:t>
      </w:r>
      <w:proofErr w:type="spellStart"/>
      <w:r w:rsidRPr="005F7B2B">
        <w:rPr>
          <w:rFonts w:cs="Times New Roman"/>
        </w:rPr>
        <w:t>adolesan</w:t>
      </w:r>
      <w:proofErr w:type="spellEnd"/>
      <w:r w:rsidRPr="005F7B2B">
        <w:rPr>
          <w:rFonts w:cs="Times New Roman"/>
        </w:rPr>
        <w:t xml:space="preserve">) </w:t>
      </w:r>
      <w:proofErr w:type="spellStart"/>
      <w:r w:rsidRPr="005F7B2B">
        <w:rPr>
          <w:rFonts w:cs="Times New Roman"/>
        </w:rPr>
        <w:t>ilaç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alımında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farmakokinetik</w:t>
      </w:r>
      <w:proofErr w:type="spellEnd"/>
      <w:r w:rsidRPr="005F7B2B">
        <w:rPr>
          <w:rFonts w:cs="Times New Roman"/>
          <w:spacing w:val="-11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  <w:w w:val="99"/>
        </w:rPr>
        <w:t xml:space="preserve"> </w:t>
      </w:r>
      <w:proofErr w:type="spellStart"/>
      <w:r w:rsidRPr="005F7B2B">
        <w:rPr>
          <w:rFonts w:cs="Times New Roman"/>
        </w:rPr>
        <w:t>farmakodinamik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farklılıkları</w:t>
      </w:r>
      <w:proofErr w:type="spellEnd"/>
      <w:r w:rsidRPr="005F7B2B">
        <w:rPr>
          <w:rFonts w:cs="Times New Roman"/>
          <w:spacing w:val="-4"/>
        </w:rPr>
        <w:t xml:space="preserve"> </w:t>
      </w:r>
      <w:proofErr w:type="spellStart"/>
      <w:r w:rsidRPr="005F7B2B">
        <w:rPr>
          <w:rFonts w:cs="Times New Roman"/>
        </w:rPr>
        <w:t>açıklar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Çocuklarda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terapötik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yaklaşımları</w:t>
      </w:r>
      <w:proofErr w:type="spellEnd"/>
      <w:r w:rsidRPr="005F7B2B">
        <w:rPr>
          <w:rFonts w:cs="Times New Roman"/>
          <w:spacing w:val="-6"/>
        </w:rPr>
        <w:t xml:space="preserve"> </w:t>
      </w:r>
      <w:proofErr w:type="spellStart"/>
      <w:r w:rsidRPr="005F7B2B">
        <w:rPr>
          <w:rFonts w:cs="Times New Roman"/>
        </w:rPr>
        <w:t>sıralar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Çocuklara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uygulanan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formülasyonlarını</w:t>
      </w:r>
      <w:proofErr w:type="spellEnd"/>
      <w:r w:rsidRPr="005F7B2B">
        <w:rPr>
          <w:rFonts w:cs="Times New Roman"/>
          <w:spacing w:val="-4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Çocuklarda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ilaca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uyumun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artırılması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için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gerekli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prensipleri</w:t>
      </w:r>
      <w:proofErr w:type="spellEnd"/>
      <w:r w:rsidRPr="005F7B2B">
        <w:rPr>
          <w:rFonts w:cs="Times New Roman"/>
          <w:spacing w:val="-8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-92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Çocuklarda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advers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reaksiyonlarının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bildirilmesinin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önemini</w:t>
      </w:r>
      <w:proofErr w:type="spellEnd"/>
      <w:r w:rsidRPr="005F7B2B">
        <w:rPr>
          <w:rFonts w:cs="Times New Roman"/>
          <w:spacing w:val="-8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Pediatrik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doz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tedavi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seçiminin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zorluğunu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aşılması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gereken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güçlükleri</w:t>
      </w:r>
      <w:proofErr w:type="spellEnd"/>
      <w:r w:rsidRPr="005F7B2B">
        <w:rPr>
          <w:rFonts w:cs="Times New Roman"/>
          <w:spacing w:val="-16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Çocuk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dozu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hesaplanırken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kullanılan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kriterleri</w:t>
      </w:r>
      <w:proofErr w:type="spellEnd"/>
      <w:r w:rsidRPr="005F7B2B">
        <w:rPr>
          <w:rFonts w:cs="Times New Roman"/>
          <w:spacing w:val="-5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F07057" w:rsidRPr="005F7B2B" w:rsidRDefault="00F07057" w:rsidP="005F7B2B">
      <w:pPr>
        <w:pStyle w:val="GvdeMetni"/>
        <w:spacing w:line="360" w:lineRule="auto"/>
        <w:ind w:right="2623"/>
        <w:rPr>
          <w:rFonts w:cs="Times New Roman"/>
        </w:rPr>
      </w:pPr>
    </w:p>
    <w:p w:rsidR="00992C88" w:rsidRPr="005F7B2B" w:rsidRDefault="003B4B4C" w:rsidP="005F7B2B">
      <w:pPr>
        <w:pStyle w:val="GvdeMetni"/>
        <w:tabs>
          <w:tab w:val="left" w:pos="5047"/>
        </w:tabs>
        <w:spacing w:line="360" w:lineRule="auto"/>
        <w:rPr>
          <w:rFonts w:cs="Times New Roman"/>
        </w:rPr>
      </w:pPr>
      <w:r w:rsidRPr="003B4B4C">
        <w:rPr>
          <w:rFonts w:cs="Times New Roman"/>
        </w:rPr>
        <w:pict>
          <v:group id="_x0000_s1090" style="position:absolute;left:0;text-align:left;margin-left:65.55pt;margin-top:.5pt;width:482.1pt;height:14.8pt;z-index:-5728;mso-position-horizontal-relative:page" coordorigin="1299,276" coordsize="9642,296">
            <v:group id="_x0000_s1097" style="position:absolute;left:1309;top:286;width:2;height:276" coordorigin="1309,286" coordsize="2,276">
              <v:shape id="_x0000_s1098" style="position:absolute;left:1309;top:286;width:2;height:276" coordorigin="1309,286" coordsize="0,276" path="m1309,286r,276e" filled="f" strokeweight=".5pt">
                <v:path arrowok="t"/>
              </v:shape>
            </v:group>
            <v:group id="_x0000_s1095" style="position:absolute;left:10931;top:286;width:2;height:276" coordorigin="10931,286" coordsize="2,276">
              <v:shape id="_x0000_s1096" style="position:absolute;left:10931;top:286;width:2;height:276" coordorigin="10931,286" coordsize="0,276" path="m10931,286r,276e" filled="f" strokeweight=".5pt">
                <v:path arrowok="t"/>
              </v:shape>
            </v:group>
            <v:group id="_x0000_s1093" style="position:absolute;left:1304;top:281;width:9632;height:2" coordorigin="1304,281" coordsize="9632,2">
              <v:shape id="_x0000_s1094" style="position:absolute;left:1304;top:281;width:9632;height:2" coordorigin="1304,281" coordsize="9632,0" path="m1304,281r9632,e" filled="f" strokeweight=".5pt">
                <v:path arrowok="t"/>
              </v:shape>
            </v:group>
            <v:group id="_x0000_s1091" style="position:absolute;left:1309;top:567;width:9622;height:2" coordorigin="1309,567" coordsize="9622,2">
              <v:shape id="_x0000_s1092" style="position:absolute;left:1309;top:567;width:9622;height:2" coordorigin="1309,567" coordsize="9622,0" path="m1309,567r9622,e" filled="f" strokeweight=".5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DA4F8D" w:rsidRPr="005F7B2B">
        <w:rPr>
          <w:rFonts w:cs="Times New Roman"/>
        </w:rPr>
        <w:t>Gebe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ve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Emzirenlerde</w:t>
      </w:r>
      <w:proofErr w:type="spellEnd"/>
      <w:r w:rsidR="00DA4F8D" w:rsidRPr="005F7B2B">
        <w:rPr>
          <w:rFonts w:cs="Times New Roman"/>
          <w:spacing w:val="-6"/>
        </w:rPr>
        <w:t xml:space="preserve"> </w:t>
      </w:r>
      <w:r w:rsidR="00DA4F8D" w:rsidRPr="005F7B2B">
        <w:rPr>
          <w:rFonts w:cs="Times New Roman"/>
        </w:rPr>
        <w:t>AİK</w:t>
      </w:r>
      <w:r w:rsidR="00DA4F8D" w:rsidRPr="005F7B2B">
        <w:rPr>
          <w:rFonts w:cs="Times New Roman"/>
        </w:rPr>
        <w:tab/>
        <w:t xml:space="preserve">Dr. </w:t>
      </w:r>
      <w:proofErr w:type="spellStart"/>
      <w:r w:rsidR="00DA4F8D" w:rsidRPr="005F7B2B">
        <w:rPr>
          <w:rFonts w:cs="Times New Roman"/>
        </w:rPr>
        <w:t>Öğr</w:t>
      </w:r>
      <w:proofErr w:type="spellEnd"/>
      <w:r w:rsidR="00DA4F8D" w:rsidRPr="005F7B2B">
        <w:rPr>
          <w:rFonts w:cs="Times New Roman"/>
        </w:rPr>
        <w:t>.</w:t>
      </w:r>
      <w:proofErr w:type="gram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Üyesi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Duygun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Altıntaş</w:t>
      </w:r>
      <w:proofErr w:type="spellEnd"/>
      <w:r w:rsidR="00DA4F8D" w:rsidRPr="005F7B2B">
        <w:rPr>
          <w:rFonts w:cs="Times New Roman"/>
          <w:spacing w:val="-10"/>
        </w:rPr>
        <w:t xml:space="preserve"> </w:t>
      </w:r>
      <w:proofErr w:type="spellStart"/>
      <w:r w:rsidR="00DA4F8D" w:rsidRPr="005F7B2B">
        <w:rPr>
          <w:rFonts w:cs="Times New Roman"/>
        </w:rPr>
        <w:t>Aykan</w:t>
      </w:r>
      <w:proofErr w:type="spellEnd"/>
    </w:p>
    <w:p w:rsidR="00F07057" w:rsidRPr="005F7B2B" w:rsidRDefault="00F07057" w:rsidP="005F7B2B">
      <w:pPr>
        <w:pStyle w:val="GvdeMetni"/>
        <w:tabs>
          <w:tab w:val="left" w:pos="5047"/>
        </w:tabs>
        <w:spacing w:line="360" w:lineRule="auto"/>
        <w:rPr>
          <w:rFonts w:cs="Times New Roman"/>
        </w:rPr>
      </w:pPr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Gebelik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fizyolojisi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farmakokinetiğe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etkilerini</w:t>
      </w:r>
      <w:proofErr w:type="spellEnd"/>
      <w:r w:rsidRPr="005F7B2B">
        <w:rPr>
          <w:rFonts w:cs="Times New Roman"/>
          <w:spacing w:val="-7"/>
        </w:rPr>
        <w:t xml:space="preserve"> </w:t>
      </w:r>
      <w:proofErr w:type="spellStart"/>
      <w:r w:rsidRPr="005F7B2B">
        <w:rPr>
          <w:rFonts w:cs="Times New Roman"/>
        </w:rPr>
        <w:t>açıklar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-92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İlaçların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plasentadan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geçiş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yollarını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geçişe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etki</w:t>
      </w:r>
      <w:proofErr w:type="spellEnd"/>
      <w:r w:rsidRPr="005F7B2B">
        <w:rPr>
          <w:rFonts w:cs="Times New Roman"/>
        </w:rPr>
        <w:t xml:space="preserve"> </w:t>
      </w:r>
      <w:proofErr w:type="spellStart"/>
      <w:proofErr w:type="gramStart"/>
      <w:r w:rsidRPr="005F7B2B">
        <w:rPr>
          <w:rFonts w:cs="Times New Roman"/>
        </w:rPr>
        <w:t>eden</w:t>
      </w:r>
      <w:proofErr w:type="spellEnd"/>
      <w:proofErr w:type="gram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faktörleri</w:t>
      </w:r>
      <w:proofErr w:type="spellEnd"/>
      <w:r w:rsidRPr="005F7B2B">
        <w:rPr>
          <w:rFonts w:cs="Times New Roman"/>
          <w:spacing w:val="-9"/>
        </w:rPr>
        <w:t xml:space="preserve"> </w:t>
      </w:r>
      <w:proofErr w:type="spellStart"/>
      <w:r w:rsidRPr="005F7B2B">
        <w:rPr>
          <w:rFonts w:cs="Times New Roman"/>
        </w:rPr>
        <w:t>sıralar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Teratojenite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konjenital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anomali</w:t>
      </w:r>
      <w:proofErr w:type="spellEnd"/>
      <w:r w:rsidRPr="005F7B2B">
        <w:rPr>
          <w:rFonts w:cs="Times New Roman"/>
        </w:rPr>
        <w:t xml:space="preserve"> (major/minor) </w:t>
      </w:r>
      <w:proofErr w:type="spellStart"/>
      <w:r w:rsidRPr="005F7B2B">
        <w:rPr>
          <w:rFonts w:cs="Times New Roman"/>
        </w:rPr>
        <w:t>tanımlarını</w:t>
      </w:r>
      <w:proofErr w:type="spellEnd"/>
      <w:r w:rsidRPr="005F7B2B">
        <w:rPr>
          <w:rFonts w:cs="Times New Roman"/>
          <w:spacing w:val="-9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5F7B2B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Teratojenitenin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prensiplerini</w:t>
      </w:r>
      <w:proofErr w:type="spellEnd"/>
      <w:r w:rsidRPr="005F7B2B">
        <w:rPr>
          <w:rFonts w:cs="Times New Roman"/>
          <w:spacing w:val="-3"/>
        </w:rPr>
        <w:t xml:space="preserve"> </w:t>
      </w:r>
      <w:proofErr w:type="spellStart"/>
      <w:r w:rsidRPr="005F7B2B">
        <w:rPr>
          <w:rFonts w:cs="Times New Roman"/>
        </w:rPr>
        <w:t>açıklar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  <w:sectPr w:rsidR="00992C88" w:rsidRPr="005F7B2B" w:rsidSect="005F7B2B">
          <w:type w:val="continuous"/>
          <w:pgSz w:w="12240" w:h="15840"/>
          <w:pgMar w:top="1417" w:right="1417" w:bottom="1417" w:left="1417" w:header="708" w:footer="708" w:gutter="0"/>
          <w:cols w:space="708"/>
          <w:docGrid w:linePitch="299"/>
        </w:sect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Teratojenik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kavramını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teratojenik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ilaçlara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örnek</w:t>
      </w:r>
      <w:proofErr w:type="spellEnd"/>
      <w:r w:rsidRPr="005F7B2B">
        <w:rPr>
          <w:rFonts w:cs="Times New Roman"/>
          <w:spacing w:val="-9"/>
        </w:rPr>
        <w:t xml:space="preserve"> </w:t>
      </w:r>
      <w:proofErr w:type="spellStart"/>
      <w:r w:rsidRPr="005F7B2B">
        <w:rPr>
          <w:rFonts w:cs="Times New Roman"/>
        </w:rPr>
        <w:t>verir</w:t>
      </w:r>
      <w:proofErr w:type="spellEnd"/>
      <w:r w:rsidRPr="005F7B2B">
        <w:rPr>
          <w:rFonts w:cs="Times New Roman"/>
        </w:rPr>
        <w:t xml:space="preserve"> </w:t>
      </w:r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lastRenderedPageBreak/>
        <w:t>-</w:t>
      </w:r>
      <w:proofErr w:type="spellStart"/>
      <w:r w:rsidRPr="005F7B2B">
        <w:rPr>
          <w:rFonts w:cs="Times New Roman"/>
        </w:rPr>
        <w:t>Teratojenik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riskleri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azaltmak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için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gereken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hususları</w:t>
      </w:r>
      <w:proofErr w:type="spellEnd"/>
      <w:r w:rsidRPr="005F7B2B">
        <w:rPr>
          <w:rFonts w:cs="Times New Roman"/>
          <w:spacing w:val="-8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İlaçların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süte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geçiş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mekanizmalarını</w:t>
      </w:r>
      <w:proofErr w:type="spellEnd"/>
      <w:r w:rsidRPr="005F7B2B">
        <w:rPr>
          <w:rFonts w:cs="Times New Roman"/>
          <w:spacing w:val="-9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Default="00DA4F8D" w:rsidP="005F7B2B">
      <w:pPr>
        <w:pStyle w:val="GvdeMetni"/>
        <w:spacing w:line="360" w:lineRule="auto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Emziren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annelerde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tedavisinde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dikkat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edilmesi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gereken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kriterleri</w:t>
      </w:r>
      <w:proofErr w:type="spellEnd"/>
      <w:r w:rsidRPr="005F7B2B">
        <w:rPr>
          <w:rFonts w:cs="Times New Roman"/>
          <w:spacing w:val="-10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7926FB" w:rsidRPr="005F7B2B" w:rsidRDefault="007926FB" w:rsidP="005F7B2B">
      <w:pPr>
        <w:pStyle w:val="GvdeMetni"/>
        <w:spacing w:line="360" w:lineRule="auto"/>
        <w:rPr>
          <w:rFonts w:cs="Times New Roman"/>
        </w:rPr>
      </w:pPr>
    </w:p>
    <w:p w:rsidR="00992C88" w:rsidRPr="005F7B2B" w:rsidRDefault="003B4B4C" w:rsidP="005F7B2B">
      <w:pPr>
        <w:pStyle w:val="GvdeMetni"/>
        <w:tabs>
          <w:tab w:val="left" w:pos="5047"/>
        </w:tabs>
        <w:spacing w:line="360" w:lineRule="auto"/>
        <w:rPr>
          <w:rFonts w:cs="Times New Roman"/>
        </w:rPr>
      </w:pPr>
      <w:r w:rsidRPr="003B4B4C">
        <w:rPr>
          <w:rFonts w:cs="Times New Roman"/>
        </w:rPr>
        <w:pict>
          <v:group id="_x0000_s1081" style="position:absolute;left:0;text-align:left;margin-left:64.45pt;margin-top:-.15pt;width:482.1pt;height:14.8pt;z-index:-5680;mso-position-horizontal-relative:page" coordorigin="1299,276" coordsize="9642,296">
            <v:group id="_x0000_s1088" style="position:absolute;left:1309;top:286;width:2;height:276" coordorigin="1309,286" coordsize="2,276">
              <v:shape id="_x0000_s1089" style="position:absolute;left:1309;top:286;width:2;height:276" coordorigin="1309,286" coordsize="0,276" path="m1309,286r,276e" filled="f" strokeweight=".5pt">
                <v:path arrowok="t"/>
              </v:shape>
            </v:group>
            <v:group id="_x0000_s1086" style="position:absolute;left:10931;top:286;width:2;height:276" coordorigin="10931,286" coordsize="2,276">
              <v:shape id="_x0000_s1087" style="position:absolute;left:10931;top:286;width:2;height:276" coordorigin="10931,286" coordsize="0,276" path="m10931,286r,276e" filled="f" strokeweight=".5pt">
                <v:path arrowok="t"/>
              </v:shape>
            </v:group>
            <v:group id="_x0000_s1084" style="position:absolute;left:1304;top:281;width:9632;height:2" coordorigin="1304,281" coordsize="9632,2">
              <v:shape id="_x0000_s1085" style="position:absolute;left:1304;top:281;width:9632;height:2" coordorigin="1304,281" coordsize="9632,0" path="m1304,281r9632,e" filled="f" strokeweight=".5pt">
                <v:path arrowok="t"/>
              </v:shape>
            </v:group>
            <v:group id="_x0000_s1082" style="position:absolute;left:1309;top:567;width:9622;height:2" coordorigin="1309,567" coordsize="9622,2">
              <v:shape id="_x0000_s1083" style="position:absolute;left:1309;top:567;width:9622;height:2" coordorigin="1309,567" coordsize="9622,0" path="m1309,567r9622,e" filled="f" strokeweight=".5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DA4F8D" w:rsidRPr="005F7B2B">
        <w:rPr>
          <w:rFonts w:cs="Times New Roman"/>
        </w:rPr>
        <w:t>Yaşlılarda</w:t>
      </w:r>
      <w:proofErr w:type="spellEnd"/>
      <w:r w:rsidR="00DA4F8D" w:rsidRPr="005F7B2B">
        <w:rPr>
          <w:rFonts w:cs="Times New Roman"/>
          <w:spacing w:val="-1"/>
        </w:rPr>
        <w:t xml:space="preserve"> </w:t>
      </w:r>
      <w:r w:rsidR="00DA4F8D" w:rsidRPr="005F7B2B">
        <w:rPr>
          <w:rFonts w:cs="Times New Roman"/>
        </w:rPr>
        <w:t>AİK</w:t>
      </w:r>
      <w:r w:rsidR="00DA4F8D" w:rsidRPr="005F7B2B">
        <w:rPr>
          <w:rFonts w:cs="Times New Roman"/>
        </w:rPr>
        <w:tab/>
        <w:t xml:space="preserve">Dr. </w:t>
      </w:r>
      <w:proofErr w:type="spellStart"/>
      <w:r w:rsidR="00DA4F8D" w:rsidRPr="005F7B2B">
        <w:rPr>
          <w:rFonts w:cs="Times New Roman"/>
        </w:rPr>
        <w:t>Öğr</w:t>
      </w:r>
      <w:proofErr w:type="spellEnd"/>
      <w:r w:rsidR="00DA4F8D" w:rsidRPr="005F7B2B">
        <w:rPr>
          <w:rFonts w:cs="Times New Roman"/>
        </w:rPr>
        <w:t>.</w:t>
      </w:r>
      <w:proofErr w:type="gram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Üyesi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Duygun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Altıntaş</w:t>
      </w:r>
      <w:proofErr w:type="spellEnd"/>
      <w:r w:rsidR="00DA4F8D" w:rsidRPr="005F7B2B">
        <w:rPr>
          <w:rFonts w:cs="Times New Roman"/>
          <w:spacing w:val="-10"/>
        </w:rPr>
        <w:t xml:space="preserve"> </w:t>
      </w:r>
      <w:proofErr w:type="spellStart"/>
      <w:r w:rsidR="00DA4F8D" w:rsidRPr="005F7B2B">
        <w:rPr>
          <w:rFonts w:cs="Times New Roman"/>
        </w:rPr>
        <w:t>Aykan</w:t>
      </w:r>
      <w:proofErr w:type="spellEnd"/>
    </w:p>
    <w:p w:rsidR="007926FB" w:rsidRDefault="007926FB" w:rsidP="005F7B2B">
      <w:pPr>
        <w:pStyle w:val="GvdeMetni"/>
        <w:spacing w:line="360" w:lineRule="auto"/>
        <w:ind w:right="2623"/>
        <w:rPr>
          <w:rFonts w:cs="Times New Roman"/>
        </w:rPr>
      </w:pPr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Yaşlanmanın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patofizyolojisini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farmakokinetiğe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etkilerini</w:t>
      </w:r>
      <w:proofErr w:type="spellEnd"/>
      <w:r w:rsidRPr="005F7B2B">
        <w:rPr>
          <w:rFonts w:cs="Times New Roman"/>
          <w:spacing w:val="-6"/>
        </w:rPr>
        <w:t xml:space="preserve"> </w:t>
      </w:r>
      <w:proofErr w:type="spellStart"/>
      <w:r w:rsidRPr="005F7B2B">
        <w:rPr>
          <w:rFonts w:cs="Times New Roman"/>
        </w:rPr>
        <w:t>açıklar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Efektör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sistem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fonksiyonlarında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yaşa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bağlı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değişiklikleri</w:t>
      </w:r>
      <w:proofErr w:type="spellEnd"/>
      <w:r w:rsidRPr="005F7B2B">
        <w:rPr>
          <w:rFonts w:cs="Times New Roman"/>
          <w:spacing w:val="-10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Yaşlılarda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ilaca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bağlı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önlenebilir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sorunları</w:t>
      </w:r>
      <w:proofErr w:type="spellEnd"/>
      <w:r w:rsidRPr="005F7B2B">
        <w:rPr>
          <w:rFonts w:cs="Times New Roman"/>
          <w:spacing w:val="-7"/>
        </w:rPr>
        <w:t xml:space="preserve"> </w:t>
      </w:r>
      <w:proofErr w:type="spellStart"/>
      <w:r w:rsidRPr="005F7B2B">
        <w:rPr>
          <w:rFonts w:cs="Times New Roman"/>
        </w:rPr>
        <w:t>açıklar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Yaşın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artmış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toksisite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riskine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neden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olduğu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gruplarını</w:t>
      </w:r>
      <w:proofErr w:type="spellEnd"/>
      <w:r w:rsidRPr="005F7B2B">
        <w:rPr>
          <w:rFonts w:cs="Times New Roman"/>
          <w:spacing w:val="-7"/>
        </w:rPr>
        <w:t xml:space="preserve"> </w:t>
      </w:r>
      <w:proofErr w:type="spellStart"/>
      <w:r w:rsidRPr="005F7B2B">
        <w:rPr>
          <w:rFonts w:cs="Times New Roman"/>
        </w:rPr>
        <w:t>sıralar</w:t>
      </w:r>
      <w:proofErr w:type="spellEnd"/>
    </w:p>
    <w:p w:rsidR="00992C88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Yaşlılarda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tedaviye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yaklaşım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prensiplerini</w:t>
      </w:r>
      <w:proofErr w:type="spellEnd"/>
      <w:r w:rsidRPr="005F7B2B">
        <w:rPr>
          <w:rFonts w:cs="Times New Roman"/>
          <w:spacing w:val="-5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7926FB" w:rsidRPr="005F7B2B" w:rsidRDefault="007926FB" w:rsidP="005F7B2B">
      <w:pPr>
        <w:pStyle w:val="GvdeMetni"/>
        <w:spacing w:line="360" w:lineRule="auto"/>
        <w:ind w:right="2623"/>
        <w:rPr>
          <w:rFonts w:cs="Times New Roman"/>
        </w:rPr>
      </w:pPr>
    </w:p>
    <w:p w:rsidR="00992C88" w:rsidRDefault="003B4B4C" w:rsidP="005F7B2B">
      <w:pPr>
        <w:pStyle w:val="GvdeMetni"/>
        <w:tabs>
          <w:tab w:val="left" w:pos="5047"/>
        </w:tabs>
        <w:spacing w:line="360" w:lineRule="auto"/>
        <w:rPr>
          <w:rFonts w:cs="Times New Roman"/>
        </w:rPr>
      </w:pPr>
      <w:r w:rsidRPr="003B4B4C">
        <w:rPr>
          <w:rFonts w:cs="Times New Roman"/>
        </w:rPr>
        <w:pict>
          <v:group id="_x0000_s1072" style="position:absolute;left:0;text-align:left;margin-left:64.95pt;margin-top:2.55pt;width:482.1pt;height:14.8pt;z-index:-5656;mso-position-horizontal-relative:page" coordorigin="1299,276" coordsize="9642,296">
            <v:group id="_x0000_s1079" style="position:absolute;left:1309;top:286;width:2;height:276" coordorigin="1309,286" coordsize="2,276">
              <v:shape id="_x0000_s1080" style="position:absolute;left:1309;top:286;width:2;height:276" coordorigin="1309,286" coordsize="0,276" path="m1309,286r,276e" filled="f" strokeweight=".5pt">
                <v:path arrowok="t"/>
              </v:shape>
            </v:group>
            <v:group id="_x0000_s1077" style="position:absolute;left:10931;top:286;width:2;height:276" coordorigin="10931,286" coordsize="2,276">
              <v:shape id="_x0000_s1078" style="position:absolute;left:10931;top:286;width:2;height:276" coordorigin="10931,286" coordsize="0,276" path="m10931,286r,276e" filled="f" strokeweight=".5pt">
                <v:path arrowok="t"/>
              </v:shape>
            </v:group>
            <v:group id="_x0000_s1075" style="position:absolute;left:1304;top:281;width:9632;height:2" coordorigin="1304,281" coordsize="9632,2">
              <v:shape id="_x0000_s1076" style="position:absolute;left:1304;top:281;width:9632;height:2" coordorigin="1304,281" coordsize="9632,0" path="m1304,281r9632,e" filled="f" strokeweight=".5pt">
                <v:path arrowok="t"/>
              </v:shape>
            </v:group>
            <v:group id="_x0000_s1073" style="position:absolute;left:1309;top:567;width:9622;height:2" coordorigin="1309,567" coordsize="9622,2">
              <v:shape id="_x0000_s1074" style="position:absolute;left:1309;top:567;width:9622;height:2" coordorigin="1309,567" coordsize="9622,0" path="m1309,567r9622,e" filled="f" strokeweight=".5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DA4F8D" w:rsidRPr="005F7B2B">
        <w:rPr>
          <w:rFonts w:cs="Times New Roman"/>
        </w:rPr>
        <w:t>Astım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Bronşiyale</w:t>
      </w:r>
      <w:proofErr w:type="spellEnd"/>
      <w:r w:rsidR="00DA4F8D" w:rsidRPr="005F7B2B">
        <w:rPr>
          <w:rFonts w:cs="Times New Roman"/>
        </w:rPr>
        <w:tab/>
      </w:r>
      <w:r w:rsidR="001B73FD">
        <w:rPr>
          <w:rFonts w:cs="Times New Roman"/>
        </w:rPr>
        <w:t xml:space="preserve">      </w:t>
      </w:r>
      <w:r w:rsidR="00DA4F8D" w:rsidRPr="005F7B2B">
        <w:rPr>
          <w:rFonts w:cs="Times New Roman"/>
        </w:rPr>
        <w:t xml:space="preserve">Dr. </w:t>
      </w:r>
      <w:proofErr w:type="spellStart"/>
      <w:r w:rsidR="00DA4F8D" w:rsidRPr="005F7B2B">
        <w:rPr>
          <w:rFonts w:cs="Times New Roman"/>
        </w:rPr>
        <w:t>Öğr</w:t>
      </w:r>
      <w:proofErr w:type="spellEnd"/>
      <w:r w:rsidR="00DA4F8D" w:rsidRPr="005F7B2B">
        <w:rPr>
          <w:rFonts w:cs="Times New Roman"/>
        </w:rPr>
        <w:t>.</w:t>
      </w:r>
      <w:proofErr w:type="gram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Üyesi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Duygun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Altıntaş</w:t>
      </w:r>
      <w:proofErr w:type="spellEnd"/>
      <w:r w:rsidR="00DA4F8D" w:rsidRPr="005F7B2B">
        <w:rPr>
          <w:rFonts w:cs="Times New Roman"/>
          <w:spacing w:val="-10"/>
        </w:rPr>
        <w:t xml:space="preserve"> </w:t>
      </w:r>
      <w:proofErr w:type="spellStart"/>
      <w:r w:rsidR="00DA4F8D" w:rsidRPr="005F7B2B">
        <w:rPr>
          <w:rFonts w:cs="Times New Roman"/>
        </w:rPr>
        <w:t>Aykan</w:t>
      </w:r>
      <w:proofErr w:type="spellEnd"/>
    </w:p>
    <w:p w:rsidR="007926FB" w:rsidRPr="005F7B2B" w:rsidRDefault="007926FB" w:rsidP="005F7B2B">
      <w:pPr>
        <w:pStyle w:val="GvdeMetni"/>
        <w:tabs>
          <w:tab w:val="left" w:pos="5047"/>
        </w:tabs>
        <w:spacing w:line="360" w:lineRule="auto"/>
        <w:rPr>
          <w:rFonts w:cs="Times New Roman"/>
        </w:rPr>
      </w:pPr>
    </w:p>
    <w:p w:rsidR="00992C88" w:rsidRDefault="00DA4F8D" w:rsidP="007926FB">
      <w:pPr>
        <w:pStyle w:val="GvdeMetni"/>
        <w:spacing w:line="360" w:lineRule="auto"/>
        <w:ind w:right="-23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Astım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bronşialenin</w:t>
      </w:r>
      <w:proofErr w:type="spellEnd"/>
      <w:r w:rsidRPr="005F7B2B">
        <w:rPr>
          <w:rFonts w:cs="Times New Roman"/>
        </w:rPr>
        <w:t xml:space="preserve"> AİK </w:t>
      </w:r>
      <w:proofErr w:type="spellStart"/>
      <w:r w:rsidRPr="005F7B2B">
        <w:rPr>
          <w:rFonts w:cs="Times New Roman"/>
        </w:rPr>
        <w:t>ilkelerine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göre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nasıl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tedavi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edileceğini</w:t>
      </w:r>
      <w:proofErr w:type="spellEnd"/>
      <w:r w:rsidRPr="005F7B2B">
        <w:rPr>
          <w:rFonts w:cs="Times New Roman"/>
          <w:spacing w:val="-6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7926FB" w:rsidRPr="005F7B2B" w:rsidRDefault="007926FB" w:rsidP="007926FB">
      <w:pPr>
        <w:pStyle w:val="GvdeMetni"/>
        <w:spacing w:line="360" w:lineRule="auto"/>
        <w:ind w:right="-233"/>
        <w:rPr>
          <w:rFonts w:cs="Times New Roman"/>
        </w:rPr>
      </w:pPr>
    </w:p>
    <w:p w:rsidR="00992C88" w:rsidRPr="005F7B2B" w:rsidRDefault="003B4B4C" w:rsidP="007926FB">
      <w:pPr>
        <w:spacing w:line="36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3B4B4C">
        <w:rPr>
          <w:rFonts w:ascii="Times New Roman" w:eastAsia="Times New Roman" w:hAnsi="Times New Roman" w:cs="Times New Roman"/>
          <w:position w:val="-5"/>
          <w:sz w:val="24"/>
          <w:szCs w:val="24"/>
        </w:rPr>
      </w:r>
      <w:r w:rsidRPr="003B4B4C">
        <w:rPr>
          <w:rFonts w:ascii="Times New Roman" w:eastAsia="Times New Roman" w:hAnsi="Times New Roman" w:cs="Times New Roman"/>
          <w:position w:val="-5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5" type="#_x0000_t202" style="width:481.1pt;height:18.75pt;mso-position-horizontal-relative:char;mso-position-vertical-relative:line" filled="f" strokeweight=".5pt">
            <v:textbox inset="0,0,0,0">
              <w:txbxContent>
                <w:p w:rsidR="007926FB" w:rsidRDefault="007926FB" w:rsidP="007926FB">
                  <w:pPr>
                    <w:tabs>
                      <w:tab w:val="left" w:pos="4913"/>
                    </w:tabs>
                    <w:ind w:left="1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Adheran</w:t>
                  </w:r>
                  <w:r>
                    <w:rPr>
                      <w:rFonts w:ascii="Times New Roman" w:hAnsi="Times New Roman"/>
                      <w:sz w:val="24"/>
                    </w:rPr>
                    <w:t>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Prof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sz w:val="24"/>
                    </w:rPr>
                    <w:t>. Yusuf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w w:val="99"/>
                      <w:sz w:val="24"/>
                    </w:rPr>
                    <w:t>Ergün</w:t>
                  </w:r>
                  <w:proofErr w:type="spellEnd"/>
                </w:p>
              </w:txbxContent>
            </v:textbox>
          </v:shape>
        </w:pict>
      </w:r>
    </w:p>
    <w:p w:rsidR="007926FB" w:rsidRPr="007926FB" w:rsidRDefault="007926FB" w:rsidP="007926FB">
      <w:pPr>
        <w:pStyle w:val="ListeParagraf"/>
        <w:tabs>
          <w:tab w:val="left" w:pos="377"/>
        </w:tabs>
        <w:spacing w:line="360" w:lineRule="auto"/>
        <w:ind w:left="237"/>
        <w:rPr>
          <w:rFonts w:ascii="Times New Roman" w:eastAsia="Times New Roman" w:hAnsi="Times New Roman" w:cs="Times New Roman"/>
          <w:sz w:val="24"/>
          <w:szCs w:val="24"/>
        </w:rPr>
      </w:pPr>
    </w:p>
    <w:p w:rsidR="00992C88" w:rsidRPr="005F7B2B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Adheransın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Pr="005F7B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Adheransın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tedai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sonuç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arasındaki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merkezi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rolünü</w:t>
      </w:r>
      <w:proofErr w:type="spellEnd"/>
      <w:r w:rsidRPr="005F7B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7926FB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Zayıf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adheransın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nedenlerini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stratejilerini</w:t>
      </w:r>
      <w:proofErr w:type="spellEnd"/>
      <w:r w:rsidRPr="005F7B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7926FB" w:rsidRPr="005F7B2B" w:rsidRDefault="007926FB" w:rsidP="007926FB">
      <w:pPr>
        <w:pStyle w:val="ListeParagraf"/>
        <w:tabs>
          <w:tab w:val="left" w:pos="377"/>
        </w:tabs>
        <w:spacing w:line="36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992C88" w:rsidRPr="005F7B2B" w:rsidRDefault="003B4B4C" w:rsidP="007926FB">
      <w:pPr>
        <w:pStyle w:val="GvdeMetni"/>
        <w:tabs>
          <w:tab w:val="left" w:pos="5047"/>
        </w:tabs>
        <w:spacing w:line="360" w:lineRule="auto"/>
        <w:ind w:right="-233"/>
        <w:rPr>
          <w:rFonts w:cs="Times New Roman"/>
        </w:rPr>
      </w:pPr>
      <w:r w:rsidRPr="003B4B4C">
        <w:rPr>
          <w:rFonts w:eastAsiaTheme="minorHAnsi" w:cs="Times New Roman"/>
        </w:rPr>
        <w:pict>
          <v:group id="_x0000_s1062" style="position:absolute;left:0;text-align:left;margin-left:65.55pt;margin-top:.55pt;width:482.1pt;height:14.8pt;z-index:-5632;mso-position-horizontal-relative:page" coordorigin="1299,276" coordsize="9642,296">
            <v:group id="_x0000_s1069" style="position:absolute;left:1309;top:286;width:2;height:276" coordorigin="1309,286" coordsize="2,276">
              <v:shape id="_x0000_s1070" style="position:absolute;left:1309;top:286;width:2;height:276" coordorigin="1309,286" coordsize="0,276" path="m1309,286r,276e" filled="f" strokeweight=".5pt">
                <v:path arrowok="t"/>
              </v:shape>
            </v:group>
            <v:group id="_x0000_s1067" style="position:absolute;left:10931;top:286;width:2;height:276" coordorigin="10931,286" coordsize="2,276">
              <v:shape id="_x0000_s1068" style="position:absolute;left:10931;top:286;width:2;height:276" coordorigin="10931,286" coordsize="0,276" path="m10931,286r,276e" filled="f" strokeweight=".5pt">
                <v:path arrowok="t"/>
              </v:shape>
            </v:group>
            <v:group id="_x0000_s1065" style="position:absolute;left:1304;top:281;width:9632;height:2" coordorigin="1304,281" coordsize="9632,2">
              <v:shape id="_x0000_s1066" style="position:absolute;left:1304;top:281;width:9632;height:2" coordorigin="1304,281" coordsize="9632,0" path="m1304,281r9632,e" filled="f" strokeweight=".5pt">
                <v:path arrowok="t"/>
              </v:shape>
            </v:group>
            <v:group id="_x0000_s1063" style="position:absolute;left:1309;top:567;width:9622;height:2" coordorigin="1309,567" coordsize="9622,2">
              <v:shape id="_x0000_s1064" style="position:absolute;left:1309;top:567;width:9622;height:2" coordorigin="1309,567" coordsize="9622,0" path="m1309,567r9622,e" filled="f" strokeweight=".5pt">
                <v:path arrowok="t"/>
              </v:shape>
            </v:group>
            <w10:wrap anchorx="page"/>
          </v:group>
        </w:pict>
      </w:r>
      <w:proofErr w:type="spellStart"/>
      <w:r w:rsidR="00DA4F8D" w:rsidRPr="005F7B2B">
        <w:rPr>
          <w:rFonts w:cs="Times New Roman"/>
          <w:spacing w:val="-1"/>
        </w:rPr>
        <w:t>Farmakovijilans</w:t>
      </w:r>
      <w:proofErr w:type="spellEnd"/>
      <w:r w:rsidR="00DA4F8D" w:rsidRPr="005F7B2B">
        <w:rPr>
          <w:rFonts w:cs="Times New Roman"/>
          <w:spacing w:val="-1"/>
        </w:rPr>
        <w:tab/>
      </w:r>
      <w:r w:rsidR="007926FB">
        <w:rPr>
          <w:rFonts w:cs="Times New Roman"/>
          <w:spacing w:val="-1"/>
        </w:rPr>
        <w:tab/>
      </w:r>
      <w:r w:rsidR="007926FB">
        <w:rPr>
          <w:rFonts w:cs="Times New Roman"/>
          <w:spacing w:val="-1"/>
        </w:rPr>
        <w:tab/>
      </w:r>
      <w:r w:rsidR="007926FB">
        <w:rPr>
          <w:rFonts w:cs="Times New Roman"/>
          <w:spacing w:val="-1"/>
        </w:rPr>
        <w:tab/>
      </w:r>
      <w:r w:rsidR="00DA4F8D" w:rsidRPr="005F7B2B">
        <w:rPr>
          <w:rFonts w:cs="Times New Roman"/>
          <w:spacing w:val="-1"/>
        </w:rPr>
        <w:t>Prof.</w:t>
      </w:r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  <w:spacing w:val="-1"/>
        </w:rPr>
        <w:t>Dr.</w:t>
      </w:r>
      <w:r w:rsidR="00DA4F8D" w:rsidRPr="005F7B2B">
        <w:rPr>
          <w:rFonts w:cs="Times New Roman"/>
        </w:rPr>
        <w:t>Yusuf</w:t>
      </w:r>
      <w:proofErr w:type="spellEnd"/>
      <w:r w:rsidR="00DA4F8D" w:rsidRPr="005F7B2B">
        <w:rPr>
          <w:rFonts w:cs="Times New Roman"/>
          <w:spacing w:val="1"/>
        </w:rPr>
        <w:t xml:space="preserve"> </w:t>
      </w:r>
      <w:proofErr w:type="spellStart"/>
      <w:r w:rsidR="00DA4F8D" w:rsidRPr="005F7B2B">
        <w:rPr>
          <w:rFonts w:cs="Times New Roman"/>
        </w:rPr>
        <w:t>Ergün</w:t>
      </w:r>
      <w:proofErr w:type="spellEnd"/>
    </w:p>
    <w:p w:rsidR="007926FB" w:rsidRPr="007926FB" w:rsidRDefault="007926FB" w:rsidP="007926FB">
      <w:pPr>
        <w:pStyle w:val="ListeParagraf"/>
        <w:tabs>
          <w:tab w:val="left" w:pos="377"/>
        </w:tabs>
        <w:spacing w:line="36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992C88" w:rsidRPr="005F7B2B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Farmakoterapi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babında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farmakovijilansın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önemini</w:t>
      </w:r>
      <w:proofErr w:type="spellEnd"/>
      <w:r w:rsidRPr="005F7B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Farmakovijilansın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anlamnını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Pr="005F7B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Farmakovijilansın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amacını</w:t>
      </w:r>
      <w:proofErr w:type="spellEnd"/>
      <w:r w:rsidRPr="005F7B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Farmakovijilansın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kapsamını</w:t>
      </w:r>
      <w:proofErr w:type="spellEnd"/>
      <w:r w:rsidRPr="005F7B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1B73FD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5C3E">
        <w:rPr>
          <w:rFonts w:ascii="Times New Roman" w:hAnsi="Times New Roman" w:cs="Times New Roman"/>
          <w:sz w:val="24"/>
          <w:szCs w:val="24"/>
        </w:rPr>
        <w:t>Farmakovijilans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sistemini</w:t>
      </w:r>
      <w:proofErr w:type="spellEnd"/>
      <w:r w:rsidRPr="009B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B73FD" w:rsidRPr="009B5C3E" w:rsidRDefault="001B73FD" w:rsidP="001B73FD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5C3E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reaksiyonlarının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önlenmesi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gerekenleri</w:t>
      </w:r>
      <w:proofErr w:type="spellEnd"/>
      <w:r w:rsidRPr="009B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B73FD" w:rsidRPr="005F7B2B" w:rsidRDefault="001B73FD" w:rsidP="001B73FD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5C3E">
        <w:rPr>
          <w:rFonts w:ascii="Times New Roman" w:hAnsi="Times New Roman" w:cs="Times New Roman"/>
          <w:sz w:val="24"/>
          <w:szCs w:val="24"/>
        </w:rPr>
        <w:t>Tüketicinin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bildirimi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nasıl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yapabileceğini</w:t>
      </w:r>
      <w:proofErr w:type="spellEnd"/>
      <w:r w:rsidRPr="005F7B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B73FD" w:rsidRPr="005F7B2B" w:rsidRDefault="001B73FD" w:rsidP="001B73FD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lastRenderedPageBreak/>
        <w:t>Şüpheli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reaksiyonların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bildirilmesi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bağlamında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mesleği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mensuplarının</w:t>
      </w:r>
      <w:proofErr w:type="spellEnd"/>
      <w:r w:rsidRPr="005F7B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kapsamı</w:t>
      </w:r>
      <w:proofErr w:type="spellEnd"/>
    </w:p>
    <w:p w:rsidR="001B73FD" w:rsidRPr="005F7B2B" w:rsidRDefault="001B73FD" w:rsidP="001B73FD">
      <w:pPr>
        <w:pStyle w:val="GvdeMetni"/>
        <w:spacing w:line="360" w:lineRule="auto"/>
        <w:ind w:right="2623"/>
        <w:rPr>
          <w:rFonts w:cs="Times New Roman"/>
        </w:rPr>
      </w:pPr>
      <w:proofErr w:type="spellStart"/>
      <w:proofErr w:type="gramStart"/>
      <w:r w:rsidRPr="005F7B2B">
        <w:rPr>
          <w:rFonts w:cs="Times New Roman"/>
        </w:rPr>
        <w:t>bilir</w:t>
      </w:r>
      <w:proofErr w:type="spellEnd"/>
      <w:proofErr w:type="gramEnd"/>
    </w:p>
    <w:p w:rsidR="001B73FD" w:rsidRPr="005F7B2B" w:rsidRDefault="001B73FD" w:rsidP="001B73FD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mesleği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mensuplarının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sorumluluklarını</w:t>
      </w:r>
      <w:proofErr w:type="spellEnd"/>
      <w:r w:rsidRPr="005F7B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B73FD" w:rsidRPr="005F7B2B" w:rsidRDefault="001B73FD" w:rsidP="001B73FD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bildirimin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kimlerin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yapabileceğini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hangi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kuruma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nasıl</w:t>
      </w:r>
      <w:proofErr w:type="spellEnd"/>
      <w:r w:rsidRPr="005F7B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bildirilmesi</w:t>
      </w:r>
      <w:proofErr w:type="spellEnd"/>
    </w:p>
    <w:p w:rsidR="001B73FD" w:rsidRPr="005F7B2B" w:rsidRDefault="001B73FD" w:rsidP="001B73FD">
      <w:pPr>
        <w:pStyle w:val="GvdeMetni"/>
        <w:spacing w:line="360" w:lineRule="auto"/>
        <w:ind w:right="2623"/>
        <w:rPr>
          <w:rFonts w:cs="Times New Roman"/>
        </w:rPr>
      </w:pPr>
      <w:proofErr w:type="spellStart"/>
      <w:proofErr w:type="gramStart"/>
      <w:r w:rsidRPr="005F7B2B">
        <w:rPr>
          <w:rFonts w:cs="Times New Roman"/>
        </w:rPr>
        <w:t>gerektiğini</w:t>
      </w:r>
      <w:proofErr w:type="spellEnd"/>
      <w:proofErr w:type="gramEnd"/>
      <w:r w:rsidRPr="005F7B2B">
        <w:rPr>
          <w:rFonts w:cs="Times New Roman"/>
          <w:spacing w:val="-3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1B73FD" w:rsidRPr="005F7B2B" w:rsidRDefault="001B73FD" w:rsidP="001B73FD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reaksiyonun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beklenmeyen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reaksiyonun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ciddi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reaksiyonun</w:t>
      </w:r>
      <w:proofErr w:type="spellEnd"/>
      <w:r w:rsidRPr="005F7B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tanımını</w:t>
      </w:r>
      <w:proofErr w:type="spellEnd"/>
    </w:p>
    <w:p w:rsidR="001B73FD" w:rsidRPr="005F7B2B" w:rsidRDefault="001B73FD" w:rsidP="001B73FD">
      <w:pPr>
        <w:pStyle w:val="GvdeMetni"/>
        <w:spacing w:line="360" w:lineRule="auto"/>
        <w:ind w:right="2623"/>
        <w:rPr>
          <w:rFonts w:cs="Times New Roman"/>
        </w:rPr>
      </w:pPr>
      <w:proofErr w:type="spellStart"/>
      <w:proofErr w:type="gramStart"/>
      <w:r w:rsidRPr="005F7B2B">
        <w:rPr>
          <w:rFonts w:cs="Times New Roman"/>
        </w:rPr>
        <w:t>bilir</w:t>
      </w:r>
      <w:proofErr w:type="spellEnd"/>
      <w:proofErr w:type="gramEnd"/>
    </w:p>
    <w:p w:rsidR="001B73FD" w:rsidRPr="005F7B2B" w:rsidRDefault="001B73FD" w:rsidP="001B73FD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Kuruma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bildirimleri</w:t>
      </w:r>
      <w:proofErr w:type="spellEnd"/>
      <w:r w:rsidRPr="005F7B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B73FD" w:rsidRPr="005F7B2B" w:rsidRDefault="001B73FD" w:rsidP="001B73FD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r w:rsidRPr="005F7B2B">
        <w:rPr>
          <w:rFonts w:ascii="Times New Roman" w:hAnsi="Times New Roman" w:cs="Times New Roman"/>
          <w:sz w:val="24"/>
          <w:szCs w:val="24"/>
        </w:rPr>
        <w:t xml:space="preserve">TÜFAM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bildirim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formuna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erişimi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nasıl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doldurulması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gerektiğini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nasıl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iletilebileceğini</w:t>
      </w:r>
      <w:proofErr w:type="spellEnd"/>
      <w:r w:rsidRPr="005F7B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B73FD" w:rsidRPr="005F7B2B" w:rsidRDefault="001B73FD" w:rsidP="001B73FD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r w:rsidRPr="005F7B2B">
        <w:rPr>
          <w:rFonts w:ascii="Times New Roman" w:hAnsi="Times New Roman" w:cs="Times New Roman"/>
          <w:sz w:val="24"/>
          <w:szCs w:val="24"/>
        </w:rPr>
        <w:t xml:space="preserve">TÜFAM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sonrasında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işlemleri</w:t>
      </w:r>
      <w:proofErr w:type="spellEnd"/>
      <w:r w:rsidRPr="005F7B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B73FD" w:rsidRPr="001B73FD" w:rsidRDefault="001B73FD" w:rsidP="001B73FD">
      <w:pPr>
        <w:pStyle w:val="ListeParagraf"/>
        <w:numPr>
          <w:ilvl w:val="0"/>
          <w:numId w:val="1"/>
        </w:numPr>
        <w:tabs>
          <w:tab w:val="left" w:pos="377"/>
          <w:tab w:val="left" w:pos="5047"/>
        </w:tabs>
        <w:spacing w:line="360" w:lineRule="auto"/>
        <w:ind w:right="-92" w:firstLine="0"/>
        <w:rPr>
          <w:rFonts w:ascii="Times New Roman" w:eastAsia="Times New Roman" w:hAnsi="Times New Roman" w:cs="Times New Roman"/>
          <w:sz w:val="24"/>
          <w:szCs w:val="24"/>
        </w:rPr>
      </w:pPr>
      <w:r w:rsidRPr="005F7B2B">
        <w:rPr>
          <w:rFonts w:ascii="Times New Roman" w:hAnsi="Times New Roman" w:cs="Times New Roman"/>
          <w:sz w:val="24"/>
          <w:szCs w:val="24"/>
        </w:rPr>
        <w:t xml:space="preserve">TÜFAM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reaksiyonu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bildirimi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algoritmasını</w:t>
      </w:r>
      <w:proofErr w:type="spellEnd"/>
      <w:r w:rsidRPr="005F7B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b</w:t>
      </w:r>
      <w:r w:rsidRPr="005F7B2B">
        <w:rPr>
          <w:rFonts w:ascii="Times New Roman" w:hAnsi="Times New Roman" w:cs="Times New Roman"/>
          <w:sz w:val="24"/>
          <w:szCs w:val="24"/>
        </w:rPr>
        <w:t>ilir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C3E" w:rsidRDefault="009B5C3E" w:rsidP="007926FB">
      <w:pPr>
        <w:pStyle w:val="ListeParagraf"/>
        <w:tabs>
          <w:tab w:val="left" w:pos="377"/>
          <w:tab w:val="left" w:pos="5047"/>
        </w:tabs>
        <w:spacing w:line="360" w:lineRule="auto"/>
        <w:ind w:left="237" w:right="-92"/>
        <w:rPr>
          <w:rFonts w:ascii="Times New Roman" w:eastAsia="Times New Roman" w:hAnsi="Times New Roman" w:cs="Times New Roman"/>
          <w:sz w:val="24"/>
          <w:szCs w:val="24"/>
        </w:rPr>
      </w:pPr>
    </w:p>
    <w:p w:rsidR="009B5C3E" w:rsidRPr="007926FB" w:rsidRDefault="003B4B4C" w:rsidP="009B5C3E">
      <w:pPr>
        <w:pStyle w:val="ListeParagraf"/>
        <w:tabs>
          <w:tab w:val="left" w:pos="377"/>
          <w:tab w:val="left" w:pos="5047"/>
        </w:tabs>
        <w:spacing w:line="36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r w:rsidRPr="003B4B4C">
        <w:rPr>
          <w:rFonts w:ascii="Times New Roman" w:eastAsia="Times New Roman" w:hAnsi="Times New Roman" w:cs="Times New Roman"/>
          <w:position w:val="-5"/>
          <w:sz w:val="24"/>
          <w:szCs w:val="24"/>
        </w:rPr>
      </w:r>
      <w:r w:rsidRPr="003B4B4C">
        <w:rPr>
          <w:rFonts w:ascii="Times New Roman" w:eastAsia="Times New Roman" w:hAnsi="Times New Roman" w:cs="Times New Roman"/>
          <w:position w:val="-5"/>
          <w:sz w:val="24"/>
          <w:szCs w:val="24"/>
        </w:rPr>
        <w:pict>
          <v:shape id="_x0000_s1164" type="#_x0000_t202" style="width:487.95pt;height:18.75pt;mso-position-horizontal-relative:char;mso-position-vertical-relative:line" filled="f" strokeweight=".5pt">
            <v:textbox inset="0,0,0,0">
              <w:txbxContent>
                <w:p w:rsidR="009B5C3E" w:rsidRPr="007926FB" w:rsidRDefault="009B5C3E" w:rsidP="009B5C3E">
                  <w:pPr>
                    <w:pStyle w:val="ListeParagraf"/>
                    <w:tabs>
                      <w:tab w:val="left" w:pos="377"/>
                      <w:tab w:val="left" w:pos="5047"/>
                    </w:tabs>
                    <w:spacing w:line="360" w:lineRule="auto"/>
                    <w:ind w:left="237" w:right="-9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Akne</w:t>
                  </w:r>
                  <w:proofErr w:type="spellEnd"/>
                  <w:r w:rsidRPr="005F7B2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Vulgaris</w:t>
                  </w:r>
                  <w:proofErr w:type="spellEnd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 Dr. Yusuf</w:t>
                  </w:r>
                  <w:r w:rsidRPr="005F7B2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Ergün</w:t>
                  </w:r>
                  <w:proofErr w:type="spellEnd"/>
                </w:p>
                <w:p w:rsidR="009B5C3E" w:rsidRPr="007926FB" w:rsidRDefault="009B5C3E" w:rsidP="009B5C3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926FB" w:rsidRDefault="007926FB" w:rsidP="007926FB">
      <w:pPr>
        <w:rPr>
          <w:rFonts w:ascii="Times New Roman" w:hAnsi="Times New Roman" w:cs="Times New Roman"/>
          <w:sz w:val="24"/>
          <w:szCs w:val="24"/>
        </w:rPr>
      </w:pPr>
    </w:p>
    <w:p w:rsidR="007926FB" w:rsidRPr="007926FB" w:rsidRDefault="007926FB" w:rsidP="007926FB">
      <w:pPr>
        <w:ind w:left="284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Akne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B2B">
        <w:rPr>
          <w:rFonts w:ascii="Times New Roman" w:hAnsi="Times New Roman" w:cs="Times New Roman"/>
          <w:sz w:val="24"/>
          <w:szCs w:val="24"/>
        </w:rPr>
        <w:t>vulgarisin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 AİK</w:t>
      </w:r>
      <w:proofErr w:type="gram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ilkelerine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nasıl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F7B2B">
        <w:rPr>
          <w:rFonts w:ascii="Times New Roman" w:hAnsi="Times New Roman" w:cs="Times New Roman"/>
          <w:sz w:val="24"/>
          <w:szCs w:val="24"/>
        </w:rPr>
        <w:t>edavi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edileceğini</w:t>
      </w:r>
      <w:proofErr w:type="spellEnd"/>
      <w:r w:rsidRPr="005F7B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Pr="005F7B2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7926FB" w:rsidRPr="007926FB" w:rsidRDefault="007926FB" w:rsidP="007926FB">
      <w:pPr>
        <w:pStyle w:val="ListeParagraf"/>
        <w:tabs>
          <w:tab w:val="left" w:pos="377"/>
          <w:tab w:val="left" w:pos="5047"/>
        </w:tabs>
        <w:spacing w:line="360" w:lineRule="auto"/>
        <w:ind w:left="237" w:right="-92"/>
        <w:rPr>
          <w:rFonts w:ascii="Times New Roman" w:eastAsia="Times New Roman" w:hAnsi="Times New Roman" w:cs="Times New Roman"/>
          <w:sz w:val="24"/>
          <w:szCs w:val="24"/>
        </w:rPr>
      </w:pPr>
    </w:p>
    <w:p w:rsidR="007926FB" w:rsidRPr="007926FB" w:rsidRDefault="003B4B4C" w:rsidP="001525AC">
      <w:pPr>
        <w:pStyle w:val="ListeParagraf"/>
        <w:tabs>
          <w:tab w:val="left" w:pos="377"/>
          <w:tab w:val="left" w:pos="5047"/>
        </w:tabs>
        <w:spacing w:line="360" w:lineRule="auto"/>
        <w:ind w:right="-92"/>
        <w:rPr>
          <w:rFonts w:ascii="Times New Roman" w:eastAsia="Times New Roman" w:hAnsi="Times New Roman" w:cs="Times New Roman"/>
          <w:sz w:val="24"/>
          <w:szCs w:val="24"/>
        </w:rPr>
      </w:pPr>
      <w:r w:rsidRPr="003B4B4C">
        <w:rPr>
          <w:rFonts w:ascii="Times New Roman" w:eastAsia="Times New Roman" w:hAnsi="Times New Roman" w:cs="Times New Roman"/>
          <w:position w:val="-5"/>
          <w:sz w:val="24"/>
          <w:szCs w:val="24"/>
        </w:rPr>
      </w:r>
      <w:r w:rsidRPr="003B4B4C">
        <w:rPr>
          <w:rFonts w:ascii="Times New Roman" w:eastAsia="Times New Roman" w:hAnsi="Times New Roman" w:cs="Times New Roman"/>
          <w:position w:val="-5"/>
          <w:sz w:val="24"/>
          <w:szCs w:val="24"/>
        </w:rPr>
        <w:pict>
          <v:shape id="_x0000_s1163" type="#_x0000_t202" style="width:481.1pt;height:18.75pt;mso-position-horizontal-relative:char;mso-position-vertical-relative:line" filled="f" strokeweight=".5pt">
            <v:textbox style="mso-next-textbox:#_x0000_s1163" inset="0,0,0,0">
              <w:txbxContent>
                <w:p w:rsidR="007926FB" w:rsidRPr="005F7B2B" w:rsidRDefault="007926FB" w:rsidP="007926FB">
                  <w:pPr>
                    <w:pStyle w:val="ListeParagraf"/>
                    <w:tabs>
                      <w:tab w:val="left" w:pos="377"/>
                      <w:tab w:val="left" w:pos="5047"/>
                    </w:tabs>
                    <w:spacing w:line="360" w:lineRule="auto"/>
                    <w:ind w:left="237" w:right="-9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Advers</w:t>
                  </w:r>
                  <w:proofErr w:type="spellEnd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ilaç</w:t>
                  </w:r>
                  <w:proofErr w:type="spellEnd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reaksiyonlarına</w:t>
                  </w:r>
                  <w:proofErr w:type="spellEnd"/>
                  <w:r w:rsidRPr="005F7B2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yaklaşım</w:t>
                  </w:r>
                  <w:proofErr w:type="spellEnd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 Dr. Yusuf</w:t>
                  </w:r>
                  <w:r w:rsidRPr="005F7B2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7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Ergün</w:t>
                  </w:r>
                  <w:proofErr w:type="spellEnd"/>
                </w:p>
                <w:p w:rsidR="007926FB" w:rsidRPr="007926FB" w:rsidRDefault="007926FB" w:rsidP="007926F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926FB" w:rsidRPr="007926FB" w:rsidRDefault="007926FB" w:rsidP="007926FB">
      <w:pPr>
        <w:pStyle w:val="ListeParagraf"/>
        <w:tabs>
          <w:tab w:val="left" w:pos="377"/>
        </w:tabs>
        <w:spacing w:line="36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992C88" w:rsidRPr="005F7B2B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çıktığında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reaksiyonlarının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fark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edilmesini</w:t>
      </w:r>
      <w:proofErr w:type="spellEnd"/>
      <w:r w:rsidRPr="005F7B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reaksiyonlarının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sınıflandırılmasını</w:t>
      </w:r>
      <w:proofErr w:type="spellEnd"/>
      <w:r w:rsidRPr="005F7B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5F7B2B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2B">
        <w:rPr>
          <w:rFonts w:ascii="Times New Roman" w:hAnsi="Times New Roman" w:cs="Times New Roman"/>
          <w:sz w:val="24"/>
          <w:szCs w:val="24"/>
        </w:rPr>
        <w:t>Şüpheli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reaksiyon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arasındaki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nedensellik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ilişkisinin</w:t>
      </w:r>
      <w:proofErr w:type="spellEnd"/>
      <w:r w:rsidRPr="005F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saptanmasını</w:t>
      </w:r>
      <w:proofErr w:type="spellEnd"/>
      <w:r w:rsidRPr="005F7B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F7B2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92C88" w:rsidRPr="009B5C3E" w:rsidRDefault="00DA4F8D" w:rsidP="005F7B2B">
      <w:pPr>
        <w:pStyle w:val="ListeParagraf"/>
        <w:numPr>
          <w:ilvl w:val="0"/>
          <w:numId w:val="1"/>
        </w:numPr>
        <w:tabs>
          <w:tab w:val="left" w:pos="377"/>
        </w:tabs>
        <w:spacing w:line="360" w:lineRule="auto"/>
        <w:ind w:left="376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5C3E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reaksiyonlarında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9B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yaklaşımlarını</w:t>
      </w:r>
      <w:proofErr w:type="spellEnd"/>
      <w:r w:rsidRPr="009B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B5C3E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7926FB" w:rsidRPr="005F7B2B" w:rsidRDefault="007926FB" w:rsidP="007926FB">
      <w:pPr>
        <w:pStyle w:val="ListeParagraf"/>
        <w:tabs>
          <w:tab w:val="left" w:pos="377"/>
        </w:tabs>
        <w:spacing w:line="36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992C88" w:rsidRPr="005F7B2B" w:rsidRDefault="003B4B4C" w:rsidP="005F7B2B">
      <w:pPr>
        <w:pStyle w:val="GvdeMetni"/>
        <w:tabs>
          <w:tab w:val="left" w:pos="5047"/>
        </w:tabs>
        <w:spacing w:line="360" w:lineRule="auto"/>
        <w:rPr>
          <w:rFonts w:cs="Times New Roman"/>
        </w:rPr>
      </w:pPr>
      <w:r w:rsidRPr="003B4B4C">
        <w:rPr>
          <w:rFonts w:eastAsiaTheme="minorHAnsi" w:cs="Times New Roman"/>
        </w:rPr>
        <w:pict>
          <v:group id="_x0000_s1035" style="position:absolute;left:0;text-align:left;margin-left:64.45pt;margin-top:1.2pt;width:482.1pt;height:14.8pt;z-index:-5560;mso-position-horizontal-relative:page" coordorigin="1299,276" coordsize="9642,296">
            <v:group id="_x0000_s1042" style="position:absolute;left:1309;top:286;width:2;height:276" coordorigin="1309,286" coordsize="2,276">
              <v:shape id="_x0000_s1043" style="position:absolute;left:1309;top:286;width:2;height:276" coordorigin="1309,286" coordsize="0,276" path="m1309,286r,276e" filled="f" strokeweight=".5pt">
                <v:path arrowok="t"/>
              </v:shape>
            </v:group>
            <v:group id="_x0000_s1040" style="position:absolute;left:10931;top:286;width:2;height:276" coordorigin="10931,286" coordsize="2,276">
              <v:shape id="_x0000_s1041" style="position:absolute;left:10931;top:286;width:2;height:276" coordorigin="10931,286" coordsize="0,276" path="m10931,286r,276e" filled="f" strokeweight=".5pt">
                <v:path arrowok="t"/>
              </v:shape>
            </v:group>
            <v:group id="_x0000_s1038" style="position:absolute;left:1304;top:281;width:9632;height:2" coordorigin="1304,281" coordsize="9632,2">
              <v:shape id="_x0000_s1039" style="position:absolute;left:1304;top:281;width:9632;height:2" coordorigin="1304,281" coordsize="9632,0" path="m1304,281r9632,e" filled="f" strokeweight=".5pt">
                <v:path arrowok="t"/>
              </v:shape>
            </v:group>
            <v:group id="_x0000_s1036" style="position:absolute;left:1309;top:567;width:9622;height:2" coordorigin="1309,567" coordsize="9622,2">
              <v:shape id="_x0000_s1037" style="position:absolute;left:1309;top:567;width:9622;height:2" coordorigin="1309,567" coordsize="9622,0" path="m1309,567r9622,e" filled="f" strokeweight=".5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DA4F8D" w:rsidRPr="005F7B2B">
        <w:rPr>
          <w:rFonts w:cs="Times New Roman"/>
        </w:rPr>
        <w:t>İlaç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araştırma</w:t>
      </w:r>
      <w:proofErr w:type="spellEnd"/>
      <w:r w:rsidR="00DA4F8D" w:rsidRPr="005F7B2B">
        <w:rPr>
          <w:rFonts w:cs="Times New Roman"/>
          <w:spacing w:val="-2"/>
        </w:rPr>
        <w:t xml:space="preserve"> </w:t>
      </w:r>
      <w:proofErr w:type="spellStart"/>
      <w:r w:rsidR="00DA4F8D" w:rsidRPr="005F7B2B">
        <w:rPr>
          <w:rFonts w:cs="Times New Roman"/>
        </w:rPr>
        <w:t>geliştirme</w:t>
      </w:r>
      <w:proofErr w:type="spellEnd"/>
      <w:r w:rsidR="001B73FD">
        <w:rPr>
          <w:rFonts w:cs="Times New Roman"/>
        </w:rPr>
        <w:t xml:space="preserve">         </w:t>
      </w:r>
      <w:r w:rsidR="00DA4F8D" w:rsidRPr="005F7B2B">
        <w:rPr>
          <w:rFonts w:cs="Times New Roman"/>
        </w:rPr>
        <w:tab/>
      </w:r>
      <w:r w:rsidR="001B73FD">
        <w:rPr>
          <w:rFonts w:cs="Times New Roman"/>
        </w:rPr>
        <w:t xml:space="preserve">      </w:t>
      </w:r>
      <w:r w:rsidR="00DA4F8D" w:rsidRPr="005F7B2B">
        <w:rPr>
          <w:rFonts w:cs="Times New Roman"/>
        </w:rPr>
        <w:t xml:space="preserve">Dr. </w:t>
      </w:r>
      <w:proofErr w:type="spellStart"/>
      <w:r w:rsidR="00DA4F8D" w:rsidRPr="005F7B2B">
        <w:rPr>
          <w:rFonts w:cs="Times New Roman"/>
        </w:rPr>
        <w:t>Öğr</w:t>
      </w:r>
      <w:proofErr w:type="spellEnd"/>
      <w:r w:rsidR="00DA4F8D" w:rsidRPr="005F7B2B">
        <w:rPr>
          <w:rFonts w:cs="Times New Roman"/>
        </w:rPr>
        <w:t>.</w:t>
      </w:r>
      <w:proofErr w:type="gram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Üyesi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Duygun</w:t>
      </w:r>
      <w:proofErr w:type="spellEnd"/>
      <w:r w:rsidR="00DA4F8D" w:rsidRPr="005F7B2B">
        <w:rPr>
          <w:rFonts w:cs="Times New Roman"/>
        </w:rPr>
        <w:t xml:space="preserve"> </w:t>
      </w:r>
      <w:proofErr w:type="spellStart"/>
      <w:r w:rsidR="00DA4F8D" w:rsidRPr="005F7B2B">
        <w:rPr>
          <w:rFonts w:cs="Times New Roman"/>
        </w:rPr>
        <w:t>Altıntaş</w:t>
      </w:r>
      <w:proofErr w:type="spellEnd"/>
      <w:r w:rsidR="00DA4F8D" w:rsidRPr="005F7B2B">
        <w:rPr>
          <w:rFonts w:cs="Times New Roman"/>
          <w:spacing w:val="-10"/>
        </w:rPr>
        <w:t xml:space="preserve"> </w:t>
      </w:r>
      <w:proofErr w:type="spellStart"/>
      <w:r w:rsidR="00DA4F8D" w:rsidRPr="005F7B2B">
        <w:rPr>
          <w:rFonts w:cs="Times New Roman"/>
        </w:rPr>
        <w:t>Aykan</w:t>
      </w:r>
      <w:proofErr w:type="spellEnd"/>
    </w:p>
    <w:p w:rsidR="00232948" w:rsidRDefault="00232948" w:rsidP="005F7B2B">
      <w:pPr>
        <w:pStyle w:val="GvdeMetni"/>
        <w:spacing w:line="360" w:lineRule="auto"/>
        <w:ind w:right="2623"/>
        <w:rPr>
          <w:rFonts w:cs="Times New Roman"/>
        </w:rPr>
      </w:pPr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Yeni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bulma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yollarını</w:t>
      </w:r>
      <w:proofErr w:type="spellEnd"/>
      <w:r w:rsidRPr="005F7B2B">
        <w:rPr>
          <w:rFonts w:cs="Times New Roman"/>
          <w:spacing w:val="-4"/>
        </w:rPr>
        <w:t xml:space="preserve"> </w:t>
      </w:r>
      <w:proofErr w:type="spellStart"/>
      <w:r w:rsidRPr="005F7B2B">
        <w:rPr>
          <w:rFonts w:cs="Times New Roman"/>
        </w:rPr>
        <w:t>tanımlar</w:t>
      </w:r>
      <w:proofErr w:type="spellEnd"/>
    </w:p>
    <w:p w:rsidR="00992C88" w:rsidRPr="005F7B2B" w:rsidRDefault="00DA4F8D" w:rsidP="009B5C3E">
      <w:pPr>
        <w:pStyle w:val="GvdeMetni"/>
        <w:spacing w:line="360" w:lineRule="auto"/>
        <w:ind w:right="-23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İlaç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araştırma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geliştirmede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klinik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öncesi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değerlendirme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testlerini</w:t>
      </w:r>
      <w:proofErr w:type="spellEnd"/>
      <w:r w:rsidRPr="005F7B2B">
        <w:rPr>
          <w:rFonts w:cs="Times New Roman"/>
          <w:spacing w:val="-11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Deney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hayvanlarını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bazal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özelliklerini</w:t>
      </w:r>
      <w:proofErr w:type="spellEnd"/>
      <w:r w:rsidRPr="005F7B2B">
        <w:rPr>
          <w:rFonts w:cs="Times New Roman"/>
          <w:spacing w:val="-6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Pr="009B5C3E" w:rsidRDefault="00DA4F8D" w:rsidP="005F7B2B">
      <w:pPr>
        <w:pStyle w:val="GvdeMetni"/>
        <w:tabs>
          <w:tab w:val="left" w:pos="9805"/>
        </w:tabs>
        <w:spacing w:line="360" w:lineRule="auto"/>
        <w:ind w:left="128"/>
        <w:rPr>
          <w:rFonts w:cs="Times New Roman"/>
        </w:rPr>
      </w:pPr>
      <w:r w:rsidRPr="009B5C3E">
        <w:rPr>
          <w:rFonts w:cs="Times New Roman"/>
        </w:rPr>
        <w:t xml:space="preserve"> </w:t>
      </w:r>
      <w:r w:rsidRPr="009B5C3E">
        <w:rPr>
          <w:rFonts w:cs="Times New Roman"/>
          <w:spacing w:val="-12"/>
        </w:rPr>
        <w:t xml:space="preserve"> </w:t>
      </w:r>
      <w:r w:rsidRPr="009B5C3E">
        <w:rPr>
          <w:rFonts w:cs="Times New Roman"/>
        </w:rPr>
        <w:t>-</w:t>
      </w:r>
      <w:proofErr w:type="spellStart"/>
      <w:r w:rsidRPr="009B5C3E">
        <w:rPr>
          <w:rFonts w:cs="Times New Roman"/>
        </w:rPr>
        <w:t>İnvitro</w:t>
      </w:r>
      <w:proofErr w:type="spellEnd"/>
      <w:r w:rsidRPr="009B5C3E">
        <w:rPr>
          <w:rFonts w:cs="Times New Roman"/>
        </w:rPr>
        <w:t xml:space="preserve"> </w:t>
      </w:r>
      <w:proofErr w:type="spellStart"/>
      <w:r w:rsidRPr="009B5C3E">
        <w:rPr>
          <w:rFonts w:cs="Times New Roman"/>
        </w:rPr>
        <w:t>ve</w:t>
      </w:r>
      <w:proofErr w:type="spellEnd"/>
      <w:r w:rsidRPr="009B5C3E">
        <w:rPr>
          <w:rFonts w:cs="Times New Roman"/>
        </w:rPr>
        <w:t xml:space="preserve"> </w:t>
      </w:r>
      <w:proofErr w:type="spellStart"/>
      <w:r w:rsidRPr="009B5C3E">
        <w:rPr>
          <w:rFonts w:cs="Times New Roman"/>
        </w:rPr>
        <w:t>invivo</w:t>
      </w:r>
      <w:proofErr w:type="spellEnd"/>
      <w:r w:rsidRPr="009B5C3E">
        <w:rPr>
          <w:rFonts w:cs="Times New Roman"/>
        </w:rPr>
        <w:t xml:space="preserve"> test </w:t>
      </w:r>
      <w:proofErr w:type="spellStart"/>
      <w:r w:rsidRPr="009B5C3E">
        <w:rPr>
          <w:rFonts w:cs="Times New Roman"/>
        </w:rPr>
        <w:t>kavramlarını</w:t>
      </w:r>
      <w:proofErr w:type="spellEnd"/>
      <w:r w:rsidRPr="009B5C3E">
        <w:rPr>
          <w:rFonts w:cs="Times New Roman"/>
        </w:rPr>
        <w:t xml:space="preserve"> </w:t>
      </w:r>
      <w:proofErr w:type="spellStart"/>
      <w:r w:rsidRPr="009B5C3E">
        <w:rPr>
          <w:rFonts w:cs="Times New Roman"/>
        </w:rPr>
        <w:t>bilir</w:t>
      </w:r>
      <w:proofErr w:type="spellEnd"/>
      <w:r w:rsidRPr="009B5C3E">
        <w:rPr>
          <w:rFonts w:cs="Times New Roman"/>
        </w:rPr>
        <w:t xml:space="preserve">, </w:t>
      </w:r>
      <w:proofErr w:type="spellStart"/>
      <w:r w:rsidRPr="009B5C3E">
        <w:rPr>
          <w:rFonts w:cs="Times New Roman"/>
        </w:rPr>
        <w:t>bunlara</w:t>
      </w:r>
      <w:proofErr w:type="spellEnd"/>
      <w:r w:rsidRPr="009B5C3E">
        <w:rPr>
          <w:rFonts w:cs="Times New Roman"/>
        </w:rPr>
        <w:t xml:space="preserve"> </w:t>
      </w:r>
      <w:proofErr w:type="spellStart"/>
      <w:r w:rsidRPr="009B5C3E">
        <w:rPr>
          <w:rFonts w:cs="Times New Roman"/>
        </w:rPr>
        <w:t>örnek</w:t>
      </w:r>
      <w:proofErr w:type="spellEnd"/>
      <w:r w:rsidRPr="009B5C3E">
        <w:rPr>
          <w:rFonts w:cs="Times New Roman"/>
          <w:spacing w:val="-8"/>
        </w:rPr>
        <w:t xml:space="preserve"> </w:t>
      </w:r>
      <w:proofErr w:type="spellStart"/>
      <w:r w:rsidRPr="009B5C3E">
        <w:rPr>
          <w:rFonts w:cs="Times New Roman"/>
        </w:rPr>
        <w:t>verir</w:t>
      </w:r>
      <w:proofErr w:type="spellEnd"/>
      <w:r w:rsidRPr="009B5C3E">
        <w:rPr>
          <w:rFonts w:cs="Times New Roman"/>
        </w:rPr>
        <w:t xml:space="preserve"> </w:t>
      </w:r>
      <w:r w:rsidRPr="009B5C3E">
        <w:rPr>
          <w:rFonts w:cs="Times New Roman"/>
        </w:rPr>
        <w:tab/>
      </w:r>
    </w:p>
    <w:p w:rsidR="00992C88" w:rsidRPr="009B5C3E" w:rsidRDefault="00992C88" w:rsidP="005F7B2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92C88" w:rsidRPr="009B5C3E" w:rsidSect="005F7B2B">
          <w:headerReference w:type="default" r:id="rId7"/>
          <w:pgSz w:w="12240" w:h="15840"/>
          <w:pgMar w:top="1417" w:right="1417" w:bottom="1417" w:left="1417" w:header="1227" w:footer="0" w:gutter="0"/>
          <w:cols w:space="708"/>
          <w:docGrid w:linePitch="299"/>
        </w:sectPr>
      </w:pPr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lastRenderedPageBreak/>
        <w:t>-</w:t>
      </w:r>
      <w:proofErr w:type="spellStart"/>
      <w:r w:rsidRPr="005F7B2B">
        <w:rPr>
          <w:rFonts w:cs="Times New Roman"/>
        </w:rPr>
        <w:t>Özel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toksisite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deneylerini</w:t>
      </w:r>
      <w:proofErr w:type="spellEnd"/>
      <w:r w:rsidRPr="005F7B2B">
        <w:rPr>
          <w:rFonts w:cs="Times New Roman"/>
          <w:spacing w:val="-6"/>
        </w:rPr>
        <w:t xml:space="preserve"> </w:t>
      </w:r>
      <w:proofErr w:type="spellStart"/>
      <w:r w:rsidRPr="005F7B2B">
        <w:rPr>
          <w:rFonts w:cs="Times New Roman"/>
        </w:rPr>
        <w:t>sınıflandırır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ind w:right="2623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İlaç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araştırma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geliştirmede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klinik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araştırmaların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fazlarını</w:t>
      </w:r>
      <w:proofErr w:type="spellEnd"/>
      <w:r w:rsidRPr="005F7B2B">
        <w:rPr>
          <w:rFonts w:cs="Times New Roman"/>
          <w:spacing w:val="-9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Pr="005F7B2B" w:rsidRDefault="00DA4F8D" w:rsidP="005F7B2B">
      <w:pPr>
        <w:pStyle w:val="GvdeMetni"/>
        <w:spacing w:line="360" w:lineRule="auto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İyi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klinik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uygulamalar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kavramını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ve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ilaç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araştırmalarında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etik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kurulun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önemini</w:t>
      </w:r>
      <w:proofErr w:type="spellEnd"/>
      <w:r w:rsidRPr="005F7B2B">
        <w:rPr>
          <w:rFonts w:cs="Times New Roman"/>
          <w:spacing w:val="-11"/>
        </w:rPr>
        <w:t xml:space="preserve"> </w:t>
      </w:r>
      <w:proofErr w:type="spellStart"/>
      <w:r w:rsidRPr="005F7B2B">
        <w:rPr>
          <w:rFonts w:cs="Times New Roman"/>
        </w:rPr>
        <w:t>bilir</w:t>
      </w:r>
      <w:proofErr w:type="spellEnd"/>
    </w:p>
    <w:p w:rsidR="00992C88" w:rsidRDefault="00DA4F8D" w:rsidP="009B5C3E">
      <w:pPr>
        <w:pStyle w:val="GvdeMetni"/>
        <w:spacing w:line="360" w:lineRule="auto"/>
        <w:ind w:right="-92"/>
        <w:rPr>
          <w:rFonts w:cs="Times New Roman"/>
        </w:rPr>
      </w:pPr>
      <w:r w:rsidRPr="005F7B2B">
        <w:rPr>
          <w:rFonts w:cs="Times New Roman"/>
        </w:rPr>
        <w:t>-</w:t>
      </w:r>
      <w:proofErr w:type="spellStart"/>
      <w:r w:rsidRPr="005F7B2B">
        <w:rPr>
          <w:rFonts w:cs="Times New Roman"/>
        </w:rPr>
        <w:t>Ruhsatlı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ilacın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yeni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araştırma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ilacı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haline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gelebileceği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durumları</w:t>
      </w:r>
      <w:proofErr w:type="spellEnd"/>
      <w:r w:rsidRPr="005F7B2B">
        <w:rPr>
          <w:rFonts w:cs="Times New Roman"/>
          <w:spacing w:val="-8"/>
        </w:rPr>
        <w:t xml:space="preserve"> </w:t>
      </w:r>
      <w:proofErr w:type="spellStart"/>
      <w:r w:rsidRPr="005F7B2B">
        <w:rPr>
          <w:rFonts w:cs="Times New Roman"/>
        </w:rPr>
        <w:t>sıralar</w:t>
      </w:r>
      <w:proofErr w:type="spellEnd"/>
    </w:p>
    <w:p w:rsidR="009B5C3E" w:rsidRPr="005F7B2B" w:rsidRDefault="003B4B4C" w:rsidP="009B5C3E">
      <w:pPr>
        <w:pStyle w:val="GvdeMetni"/>
        <w:spacing w:line="360" w:lineRule="auto"/>
        <w:ind w:right="-92"/>
        <w:rPr>
          <w:rFonts w:cs="Times New Roman"/>
        </w:rPr>
      </w:pPr>
      <w:r w:rsidRPr="003B4B4C">
        <w:rPr>
          <w:rFonts w:cs="Times New Roman"/>
        </w:rPr>
        <w:pict>
          <v:group id="_x0000_s1026" style="position:absolute;left:0;text-align:left;margin-left:68.85pt;margin-top:18pt;width:482.1pt;height:18.65pt;z-index:-5536;mso-position-horizontal-relative:page" coordorigin="1299,276" coordsize="9642,296">
            <v:group id="_x0000_s1033" style="position:absolute;left:1309;top:286;width:2;height:276" coordorigin="1309,286" coordsize="2,276">
              <v:shape id="_x0000_s1034" style="position:absolute;left:1309;top:286;width:2;height:276" coordorigin="1309,286" coordsize="0,276" path="m1309,286r,276e" filled="f" strokeweight=".5pt">
                <v:path arrowok="t"/>
              </v:shape>
            </v:group>
            <v:group id="_x0000_s1031" style="position:absolute;left:10931;top:286;width:2;height:276" coordorigin="10931,286" coordsize="2,276">
              <v:shape id="_x0000_s1032" style="position:absolute;left:10931;top:286;width:2;height:276" coordorigin="10931,286" coordsize="0,276" path="m10931,286r,276e" filled="f" strokeweight=".5pt">
                <v:path arrowok="t"/>
              </v:shape>
            </v:group>
            <v:group id="_x0000_s1029" style="position:absolute;left:1304;top:281;width:9632;height:2" coordorigin="1304,281" coordsize="9632,2">
              <v:shape id="_x0000_s1030" style="position:absolute;left:1304;top:281;width:9632;height:2" coordorigin="1304,281" coordsize="9632,0" path="m1304,281r9632,e" filled="f" strokeweight=".5pt">
                <v:path arrowok="t"/>
              </v:shape>
            </v:group>
            <v:group id="_x0000_s1027" style="position:absolute;left:1309;top:567;width:9622;height:2" coordorigin="1309,567" coordsize="9622,2">
              <v:shape id="_x0000_s1028" style="position:absolute;left:1309;top:567;width:9622;height:2" coordorigin="1309,567" coordsize="9622,0" path="m1309,567r9622,e" filled="f" strokeweight=".5pt">
                <v:path arrowok="t"/>
              </v:shape>
            </v:group>
            <w10:wrap anchorx="page"/>
          </v:group>
        </w:pict>
      </w:r>
    </w:p>
    <w:p w:rsidR="00992C88" w:rsidRPr="005F7B2B" w:rsidRDefault="00DA4F8D" w:rsidP="005F7B2B">
      <w:pPr>
        <w:pStyle w:val="GvdeMetni"/>
        <w:tabs>
          <w:tab w:val="left" w:pos="5047"/>
        </w:tabs>
        <w:spacing w:line="360" w:lineRule="auto"/>
        <w:rPr>
          <w:rFonts w:cs="Times New Roman"/>
        </w:rPr>
      </w:pPr>
      <w:proofErr w:type="spellStart"/>
      <w:r w:rsidRPr="005F7B2B">
        <w:rPr>
          <w:rFonts w:cs="Times New Roman"/>
        </w:rPr>
        <w:t>Otitis</w:t>
      </w:r>
      <w:proofErr w:type="spellEnd"/>
      <w:r w:rsidRPr="005F7B2B">
        <w:rPr>
          <w:rFonts w:cs="Times New Roman"/>
          <w:spacing w:val="-9"/>
        </w:rPr>
        <w:t xml:space="preserve"> </w:t>
      </w:r>
      <w:r w:rsidRPr="005F7B2B">
        <w:rPr>
          <w:rFonts w:cs="Times New Roman"/>
        </w:rPr>
        <w:t>Media</w:t>
      </w:r>
      <w:r w:rsidRPr="005F7B2B">
        <w:rPr>
          <w:rFonts w:cs="Times New Roman"/>
        </w:rPr>
        <w:tab/>
        <w:t xml:space="preserve">Dr. </w:t>
      </w:r>
      <w:proofErr w:type="spellStart"/>
      <w:r w:rsidRPr="005F7B2B">
        <w:rPr>
          <w:rFonts w:cs="Times New Roman"/>
        </w:rPr>
        <w:t>Öğr</w:t>
      </w:r>
      <w:proofErr w:type="spellEnd"/>
      <w:r w:rsidRPr="005F7B2B">
        <w:rPr>
          <w:rFonts w:cs="Times New Roman"/>
        </w:rPr>
        <w:t xml:space="preserve">. </w:t>
      </w:r>
      <w:proofErr w:type="spellStart"/>
      <w:r w:rsidRPr="005F7B2B">
        <w:rPr>
          <w:rFonts w:cs="Times New Roman"/>
        </w:rPr>
        <w:t>Üyesi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Duygun</w:t>
      </w:r>
      <w:proofErr w:type="spellEnd"/>
      <w:r w:rsidRPr="005F7B2B">
        <w:rPr>
          <w:rFonts w:cs="Times New Roman"/>
        </w:rPr>
        <w:t xml:space="preserve"> </w:t>
      </w:r>
      <w:proofErr w:type="spellStart"/>
      <w:r w:rsidRPr="005F7B2B">
        <w:rPr>
          <w:rFonts w:cs="Times New Roman"/>
        </w:rPr>
        <w:t>Altıntaş</w:t>
      </w:r>
      <w:proofErr w:type="spellEnd"/>
      <w:r w:rsidRPr="005F7B2B">
        <w:rPr>
          <w:rFonts w:cs="Times New Roman"/>
          <w:spacing w:val="-10"/>
        </w:rPr>
        <w:t xml:space="preserve"> </w:t>
      </w:r>
      <w:proofErr w:type="spellStart"/>
      <w:r w:rsidRPr="005F7B2B">
        <w:rPr>
          <w:rFonts w:cs="Times New Roman"/>
        </w:rPr>
        <w:t>Aykan</w:t>
      </w:r>
      <w:proofErr w:type="spellEnd"/>
    </w:p>
    <w:p w:rsidR="001525AC" w:rsidRDefault="00DA4F8D" w:rsidP="005F7B2B">
      <w:pPr>
        <w:pStyle w:val="GvdeMetni"/>
        <w:tabs>
          <w:tab w:val="left" w:pos="9805"/>
        </w:tabs>
        <w:spacing w:line="360" w:lineRule="auto"/>
        <w:ind w:left="128"/>
        <w:rPr>
          <w:rFonts w:cs="Times New Roman"/>
        </w:rPr>
      </w:pPr>
      <w:r w:rsidRPr="009B5C3E">
        <w:rPr>
          <w:rFonts w:cs="Times New Roman"/>
        </w:rPr>
        <w:t xml:space="preserve"> </w:t>
      </w:r>
    </w:p>
    <w:p w:rsidR="00992C88" w:rsidRPr="009B5C3E" w:rsidRDefault="00DA4F8D" w:rsidP="005F7B2B">
      <w:pPr>
        <w:pStyle w:val="GvdeMetni"/>
        <w:tabs>
          <w:tab w:val="left" w:pos="9805"/>
        </w:tabs>
        <w:spacing w:line="360" w:lineRule="auto"/>
        <w:ind w:left="128"/>
        <w:rPr>
          <w:rFonts w:cs="Times New Roman"/>
        </w:rPr>
      </w:pPr>
      <w:r w:rsidRPr="009B5C3E">
        <w:rPr>
          <w:rFonts w:cs="Times New Roman"/>
          <w:spacing w:val="-12"/>
        </w:rPr>
        <w:t xml:space="preserve"> </w:t>
      </w:r>
      <w:r w:rsidR="001525AC">
        <w:rPr>
          <w:rFonts w:cs="Times New Roman"/>
          <w:spacing w:val="-12"/>
        </w:rPr>
        <w:t>-</w:t>
      </w:r>
      <w:proofErr w:type="spellStart"/>
      <w:r w:rsidRPr="009B5C3E">
        <w:rPr>
          <w:rFonts w:cs="Times New Roman"/>
        </w:rPr>
        <w:t>Otitis</w:t>
      </w:r>
      <w:proofErr w:type="spellEnd"/>
      <w:r w:rsidRPr="009B5C3E">
        <w:rPr>
          <w:rFonts w:cs="Times New Roman"/>
        </w:rPr>
        <w:t xml:space="preserve"> </w:t>
      </w:r>
      <w:proofErr w:type="spellStart"/>
      <w:r w:rsidRPr="009B5C3E">
        <w:rPr>
          <w:rFonts w:cs="Times New Roman"/>
        </w:rPr>
        <w:t>medianın</w:t>
      </w:r>
      <w:proofErr w:type="spellEnd"/>
      <w:r w:rsidRPr="009B5C3E">
        <w:rPr>
          <w:rFonts w:cs="Times New Roman"/>
        </w:rPr>
        <w:t xml:space="preserve"> AİK </w:t>
      </w:r>
      <w:proofErr w:type="spellStart"/>
      <w:r w:rsidRPr="009B5C3E">
        <w:rPr>
          <w:rFonts w:cs="Times New Roman"/>
        </w:rPr>
        <w:t>ilkelerine</w:t>
      </w:r>
      <w:proofErr w:type="spellEnd"/>
      <w:r w:rsidRPr="009B5C3E">
        <w:rPr>
          <w:rFonts w:cs="Times New Roman"/>
        </w:rPr>
        <w:t xml:space="preserve"> </w:t>
      </w:r>
      <w:proofErr w:type="spellStart"/>
      <w:r w:rsidRPr="009B5C3E">
        <w:rPr>
          <w:rFonts w:cs="Times New Roman"/>
        </w:rPr>
        <w:t>göre</w:t>
      </w:r>
      <w:proofErr w:type="spellEnd"/>
      <w:r w:rsidRPr="009B5C3E">
        <w:rPr>
          <w:rFonts w:cs="Times New Roman"/>
        </w:rPr>
        <w:t xml:space="preserve"> </w:t>
      </w:r>
      <w:proofErr w:type="spellStart"/>
      <w:r w:rsidRPr="009B5C3E">
        <w:rPr>
          <w:rFonts w:cs="Times New Roman"/>
        </w:rPr>
        <w:t>nasıl</w:t>
      </w:r>
      <w:proofErr w:type="spellEnd"/>
      <w:r w:rsidRPr="009B5C3E">
        <w:rPr>
          <w:rFonts w:cs="Times New Roman"/>
        </w:rPr>
        <w:t xml:space="preserve"> </w:t>
      </w:r>
      <w:proofErr w:type="spellStart"/>
      <w:r w:rsidRPr="009B5C3E">
        <w:rPr>
          <w:rFonts w:cs="Times New Roman"/>
        </w:rPr>
        <w:t>tedavi</w:t>
      </w:r>
      <w:proofErr w:type="spellEnd"/>
      <w:r w:rsidRPr="009B5C3E">
        <w:rPr>
          <w:rFonts w:cs="Times New Roman"/>
        </w:rPr>
        <w:t xml:space="preserve"> </w:t>
      </w:r>
      <w:proofErr w:type="spellStart"/>
      <w:r w:rsidRPr="009B5C3E">
        <w:rPr>
          <w:rFonts w:cs="Times New Roman"/>
        </w:rPr>
        <w:t>edileceğini</w:t>
      </w:r>
      <w:proofErr w:type="spellEnd"/>
      <w:r w:rsidRPr="009B5C3E">
        <w:rPr>
          <w:rFonts w:cs="Times New Roman"/>
          <w:spacing w:val="-11"/>
        </w:rPr>
        <w:t xml:space="preserve"> </w:t>
      </w:r>
      <w:proofErr w:type="spellStart"/>
      <w:r w:rsidRPr="009B5C3E">
        <w:rPr>
          <w:rFonts w:cs="Times New Roman"/>
        </w:rPr>
        <w:t>bilir</w:t>
      </w:r>
      <w:proofErr w:type="spellEnd"/>
      <w:r w:rsidRPr="009B5C3E">
        <w:rPr>
          <w:rFonts w:cs="Times New Roman"/>
        </w:rPr>
        <w:t xml:space="preserve"> </w:t>
      </w:r>
      <w:r w:rsidRPr="009B5C3E">
        <w:rPr>
          <w:rFonts w:cs="Times New Roman"/>
        </w:rPr>
        <w:tab/>
      </w:r>
    </w:p>
    <w:sectPr w:rsidR="00992C88" w:rsidRPr="009B5C3E" w:rsidSect="005F7B2B">
      <w:pgSz w:w="12240" w:h="15840"/>
      <w:pgMar w:top="1417" w:right="1417" w:bottom="1417" w:left="1417" w:header="1227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203" w:rsidRDefault="00161203" w:rsidP="00992C88">
      <w:r>
        <w:separator/>
      </w:r>
    </w:p>
  </w:endnote>
  <w:endnote w:type="continuationSeparator" w:id="0">
    <w:p w:rsidR="00161203" w:rsidRDefault="00161203" w:rsidP="00992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203" w:rsidRDefault="00161203" w:rsidP="00992C88">
      <w:r>
        <w:separator/>
      </w:r>
    </w:p>
  </w:footnote>
  <w:footnote w:type="continuationSeparator" w:id="0">
    <w:p w:rsidR="00161203" w:rsidRDefault="00161203" w:rsidP="00992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88" w:rsidRDefault="003B4B4C">
    <w:pPr>
      <w:spacing w:line="14" w:lineRule="auto"/>
      <w:rPr>
        <w:sz w:val="20"/>
        <w:szCs w:val="20"/>
      </w:rPr>
    </w:pPr>
    <w:r w:rsidRPr="003B4B4C">
      <w:pict>
        <v:group id="_x0000_s2049" style="position:absolute;margin-left:65.45pt;margin-top:71.1pt;width:481.1pt;height:.1pt;z-index:-251658240;mso-position-horizontal-relative:page;mso-position-vertical-relative:page" coordorigin="1309,1422" coordsize="9622,2">
          <v:shape id="_x0000_s2050" style="position:absolute;left:1309;top:1422;width:9622;height:2" coordorigin="1309,1422" coordsize="9622,0" path="m1309,1422r9622,e" filled="f" strokeweight=".5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43A"/>
    <w:multiLevelType w:val="hybridMultilevel"/>
    <w:tmpl w:val="764CA118"/>
    <w:lvl w:ilvl="0" w:tplc="90E880F6">
      <w:start w:val="1"/>
      <w:numFmt w:val="bullet"/>
      <w:lvlText w:val="-"/>
      <w:lvlJc w:val="left"/>
      <w:pPr>
        <w:ind w:left="237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5EC0F2E">
      <w:start w:val="1"/>
      <w:numFmt w:val="bullet"/>
      <w:lvlText w:val="•"/>
      <w:lvlJc w:val="left"/>
      <w:pPr>
        <w:ind w:left="1208" w:hanging="140"/>
      </w:pPr>
      <w:rPr>
        <w:rFonts w:hint="default"/>
      </w:rPr>
    </w:lvl>
    <w:lvl w:ilvl="2" w:tplc="B39ABE78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7226959A">
      <w:start w:val="1"/>
      <w:numFmt w:val="bullet"/>
      <w:lvlText w:val="•"/>
      <w:lvlJc w:val="left"/>
      <w:pPr>
        <w:ind w:left="3144" w:hanging="140"/>
      </w:pPr>
      <w:rPr>
        <w:rFonts w:hint="default"/>
      </w:rPr>
    </w:lvl>
    <w:lvl w:ilvl="4" w:tplc="C6902618">
      <w:start w:val="1"/>
      <w:numFmt w:val="bullet"/>
      <w:lvlText w:val="•"/>
      <w:lvlJc w:val="left"/>
      <w:pPr>
        <w:ind w:left="4112" w:hanging="140"/>
      </w:pPr>
      <w:rPr>
        <w:rFonts w:hint="default"/>
      </w:rPr>
    </w:lvl>
    <w:lvl w:ilvl="5" w:tplc="C9CC51C2">
      <w:start w:val="1"/>
      <w:numFmt w:val="bullet"/>
      <w:lvlText w:val="•"/>
      <w:lvlJc w:val="left"/>
      <w:pPr>
        <w:ind w:left="5080" w:hanging="140"/>
      </w:pPr>
      <w:rPr>
        <w:rFonts w:hint="default"/>
      </w:rPr>
    </w:lvl>
    <w:lvl w:ilvl="6" w:tplc="E1C4C5EE">
      <w:start w:val="1"/>
      <w:numFmt w:val="bullet"/>
      <w:lvlText w:val="•"/>
      <w:lvlJc w:val="left"/>
      <w:pPr>
        <w:ind w:left="6048" w:hanging="140"/>
      </w:pPr>
      <w:rPr>
        <w:rFonts w:hint="default"/>
      </w:rPr>
    </w:lvl>
    <w:lvl w:ilvl="7" w:tplc="C0C006B6">
      <w:start w:val="1"/>
      <w:numFmt w:val="bullet"/>
      <w:lvlText w:val="•"/>
      <w:lvlJc w:val="left"/>
      <w:pPr>
        <w:ind w:left="7016" w:hanging="140"/>
      </w:pPr>
      <w:rPr>
        <w:rFonts w:hint="default"/>
      </w:rPr>
    </w:lvl>
    <w:lvl w:ilvl="8" w:tplc="BCA6C8E6">
      <w:start w:val="1"/>
      <w:numFmt w:val="bullet"/>
      <w:lvlText w:val="•"/>
      <w:lvlJc w:val="left"/>
      <w:pPr>
        <w:ind w:left="7984" w:hanging="140"/>
      </w:pPr>
      <w:rPr>
        <w:rFonts w:hint="default"/>
      </w:rPr>
    </w:lvl>
  </w:abstractNum>
  <w:abstractNum w:abstractNumId="1">
    <w:nsid w:val="61D73D6D"/>
    <w:multiLevelType w:val="hybridMultilevel"/>
    <w:tmpl w:val="771E220E"/>
    <w:lvl w:ilvl="0" w:tplc="C5AE4552">
      <w:start w:val="1"/>
      <w:numFmt w:val="bullet"/>
      <w:lvlText w:val="-"/>
      <w:lvlJc w:val="left"/>
      <w:pPr>
        <w:ind w:left="37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74C8156">
      <w:start w:val="1"/>
      <w:numFmt w:val="bullet"/>
      <w:lvlText w:val="•"/>
      <w:lvlJc w:val="left"/>
      <w:pPr>
        <w:ind w:left="1334" w:hanging="140"/>
      </w:pPr>
      <w:rPr>
        <w:rFonts w:hint="default"/>
      </w:rPr>
    </w:lvl>
    <w:lvl w:ilvl="2" w:tplc="3D66006C">
      <w:start w:val="1"/>
      <w:numFmt w:val="bullet"/>
      <w:lvlText w:val="•"/>
      <w:lvlJc w:val="left"/>
      <w:pPr>
        <w:ind w:left="2288" w:hanging="140"/>
      </w:pPr>
      <w:rPr>
        <w:rFonts w:hint="default"/>
      </w:rPr>
    </w:lvl>
    <w:lvl w:ilvl="3" w:tplc="74AA2816">
      <w:start w:val="1"/>
      <w:numFmt w:val="bullet"/>
      <w:lvlText w:val="•"/>
      <w:lvlJc w:val="left"/>
      <w:pPr>
        <w:ind w:left="3242" w:hanging="140"/>
      </w:pPr>
      <w:rPr>
        <w:rFonts w:hint="default"/>
      </w:rPr>
    </w:lvl>
    <w:lvl w:ilvl="4" w:tplc="357654FE">
      <w:start w:val="1"/>
      <w:numFmt w:val="bullet"/>
      <w:lvlText w:val="•"/>
      <w:lvlJc w:val="left"/>
      <w:pPr>
        <w:ind w:left="4196" w:hanging="140"/>
      </w:pPr>
      <w:rPr>
        <w:rFonts w:hint="default"/>
      </w:rPr>
    </w:lvl>
    <w:lvl w:ilvl="5" w:tplc="F4F29230">
      <w:start w:val="1"/>
      <w:numFmt w:val="bullet"/>
      <w:lvlText w:val="•"/>
      <w:lvlJc w:val="left"/>
      <w:pPr>
        <w:ind w:left="5150" w:hanging="140"/>
      </w:pPr>
      <w:rPr>
        <w:rFonts w:hint="default"/>
      </w:rPr>
    </w:lvl>
    <w:lvl w:ilvl="6" w:tplc="AEFC8098">
      <w:start w:val="1"/>
      <w:numFmt w:val="bullet"/>
      <w:lvlText w:val="•"/>
      <w:lvlJc w:val="left"/>
      <w:pPr>
        <w:ind w:left="6104" w:hanging="140"/>
      </w:pPr>
      <w:rPr>
        <w:rFonts w:hint="default"/>
      </w:rPr>
    </w:lvl>
    <w:lvl w:ilvl="7" w:tplc="E4040E34">
      <w:start w:val="1"/>
      <w:numFmt w:val="bullet"/>
      <w:lvlText w:val="•"/>
      <w:lvlJc w:val="left"/>
      <w:pPr>
        <w:ind w:left="7058" w:hanging="140"/>
      </w:pPr>
      <w:rPr>
        <w:rFonts w:hint="default"/>
      </w:rPr>
    </w:lvl>
    <w:lvl w:ilvl="8" w:tplc="2A94CB14">
      <w:start w:val="1"/>
      <w:numFmt w:val="bullet"/>
      <w:lvlText w:val="•"/>
      <w:lvlJc w:val="left"/>
      <w:pPr>
        <w:ind w:left="8012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92C88"/>
    <w:rsid w:val="001525AC"/>
    <w:rsid w:val="00161203"/>
    <w:rsid w:val="001B73FD"/>
    <w:rsid w:val="00232948"/>
    <w:rsid w:val="00306CD0"/>
    <w:rsid w:val="003B4B4C"/>
    <w:rsid w:val="005F7B2B"/>
    <w:rsid w:val="007926FB"/>
    <w:rsid w:val="00992C88"/>
    <w:rsid w:val="009B5C3E"/>
    <w:rsid w:val="00DA4F8D"/>
    <w:rsid w:val="00E736B5"/>
    <w:rsid w:val="00F0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C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92C88"/>
    <w:pPr>
      <w:ind w:left="23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92C88"/>
    <w:pPr>
      <w:ind w:left="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992C88"/>
  </w:style>
  <w:style w:type="paragraph" w:customStyle="1" w:styleId="TableParagraph">
    <w:name w:val="Table Paragraph"/>
    <w:basedOn w:val="Normal"/>
    <w:uiPriority w:val="1"/>
    <w:qFormat/>
    <w:rsid w:val="00992C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Öğrenim Hedefleri 1</vt:lpstr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 1</dc:title>
  <dc:subject>Öğrenim Hedefleri 1</dc:subject>
  <dc:creator>enVision Document &amp; Workflow Management System</dc:creator>
  <cp:lastModifiedBy>User</cp:lastModifiedBy>
  <cp:revision>7</cp:revision>
  <dcterms:created xsi:type="dcterms:W3CDTF">2020-12-09T16:45:00Z</dcterms:created>
  <dcterms:modified xsi:type="dcterms:W3CDTF">2020-12-16T11:00:00Z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2020-12-09T00:00:00Z</vt:filetime>
  </property>
</Properties>
</file>